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CE2922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0" t="0" r="0" b="635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DE39DB">
        <w:trPr>
          <w:trHeight w:val="558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CE2922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DE39DB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E39DB" w:rsidRDefault="0057519B" w:rsidP="0071379C">
            <w:pPr>
              <w:widowControl w:val="0"/>
              <w:autoSpaceDE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>общеобразовательной</w:t>
            </w:r>
            <w:r w:rsidR="0057519B">
              <w:rPr>
                <w:rFonts w:ascii="Times New Roman" w:hAnsi="Times New Roman"/>
                <w:sz w:val="18"/>
                <w:szCs w:val="18"/>
              </w:rPr>
              <w:t xml:space="preserve"> учебной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дисциплины </w:t>
            </w:r>
          </w:p>
          <w:p w:rsidR="00DE39DB" w:rsidRPr="00DE39DB" w:rsidRDefault="00F77076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безопасности жизнедеятельности</w:t>
            </w:r>
          </w:p>
        </w:tc>
      </w:tr>
    </w:tbl>
    <w:p w:rsidR="00DE39DB" w:rsidRPr="00DE39DB" w:rsidRDefault="00DE39DB" w:rsidP="003D2560">
      <w:pPr>
        <w:ind w:firstLine="709"/>
        <w:rPr>
          <w:rFonts w:ascii="Times New Roman" w:hAnsi="Times New Roman"/>
        </w:rPr>
      </w:pPr>
    </w:p>
    <w:p w:rsidR="00DE39DB" w:rsidRPr="00DE39DB" w:rsidRDefault="00DE39DB" w:rsidP="003D2560">
      <w:pPr>
        <w:ind w:firstLine="709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      Рег.№ __                                                         Экз.№__</w:t>
      </w:r>
    </w:p>
    <w:p w:rsidR="00DE39DB" w:rsidRPr="00DE39DB" w:rsidRDefault="00DE39DB" w:rsidP="003D2560">
      <w:pPr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8"/>
        <w:gridCol w:w="4253"/>
      </w:tblGrid>
      <w:tr w:rsidR="00DE39DB" w:rsidRPr="00DE39DB" w:rsidTr="00CE2922">
        <w:tc>
          <w:tcPr>
            <w:tcW w:w="5778" w:type="dxa"/>
            <w:shd w:val="clear" w:color="auto" w:fill="auto"/>
          </w:tcPr>
          <w:p w:rsidR="00DE39DB" w:rsidRPr="00DE39DB" w:rsidRDefault="00DE39DB" w:rsidP="003D2560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6A736C" w:rsidRDefault="006A736C" w:rsidP="003D2560">
            <w:pPr>
              <w:pStyle w:val="HTML"/>
              <w:snapToGrid w:val="0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736C" w:rsidRPr="00DE39DB" w:rsidRDefault="006A736C" w:rsidP="003D2560">
            <w:pPr>
              <w:pStyle w:val="HTML"/>
              <w:snapToGrid w:val="0"/>
              <w:ind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39DB" w:rsidRPr="00DE39DB" w:rsidRDefault="00DE39DB" w:rsidP="003D2560">
            <w:pPr>
              <w:pStyle w:val="HTML"/>
              <w:ind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E39DB" w:rsidRPr="00DE39DB" w:rsidRDefault="00DE39DB" w:rsidP="003D2560">
      <w:pPr>
        <w:widowControl w:val="0"/>
        <w:tabs>
          <w:tab w:val="left" w:pos="243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>Комплект контрольно-оценочных средств</w:t>
      </w: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общеобразовательной учебной дисциплины</w:t>
      </w:r>
    </w:p>
    <w:p w:rsidR="00F77076" w:rsidRPr="0018282E" w:rsidRDefault="00F77076" w:rsidP="003D2560">
      <w:pPr>
        <w:widowControl w:val="0"/>
        <w:jc w:val="center"/>
        <w:rPr>
          <w:rFonts w:ascii="Times New Roman" w:hAnsi="Times New Roman"/>
          <w:i/>
          <w:sz w:val="28"/>
          <w:szCs w:val="28"/>
          <w:vertAlign w:val="superscript"/>
          <w:lang w:eastAsia="ru-RU"/>
        </w:rPr>
      </w:pPr>
      <w:r w:rsidRPr="0018282E">
        <w:rPr>
          <w:rFonts w:ascii="Times New Roman" w:hAnsi="Times New Roman"/>
          <w:sz w:val="28"/>
          <w:szCs w:val="28"/>
        </w:rPr>
        <w:t>Основы безопасности жизнедеятельности</w:t>
      </w:r>
    </w:p>
    <w:p w:rsidR="0018282E" w:rsidRPr="0018282E" w:rsidRDefault="0018282E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DE39DB" w:rsidRPr="0018282E" w:rsidRDefault="00DE39DB" w:rsidP="003D2560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(специальности) </w:t>
      </w:r>
    </w:p>
    <w:p w:rsidR="00957AE1" w:rsidRPr="0018282E" w:rsidRDefault="00957AE1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23.02.01 Организация перевозок и управление на транспорте </w:t>
      </w:r>
    </w:p>
    <w:p w:rsidR="000F6E12" w:rsidRPr="0018282E" w:rsidRDefault="00957AE1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(по отраслям) </w:t>
      </w:r>
    </w:p>
    <w:p w:rsidR="000F6E12" w:rsidRPr="0018282E" w:rsidRDefault="000F6E12" w:rsidP="000F6E12">
      <w:pPr>
        <w:tabs>
          <w:tab w:val="left" w:pos="2430"/>
        </w:tabs>
        <w:jc w:val="center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:rsidR="0018282E" w:rsidRPr="0018282E" w:rsidRDefault="0018282E" w:rsidP="0018282E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для обучающихся с ограниченными возможностями здоровья </w:t>
      </w:r>
    </w:p>
    <w:p w:rsidR="00DE39DB" w:rsidRPr="0018282E" w:rsidRDefault="0018282E" w:rsidP="0018282E">
      <w:pPr>
        <w:widowControl w:val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135E6C" w:rsidRPr="00135E6C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</w:p>
    <w:p w:rsidR="00DE39DB" w:rsidRPr="00242920" w:rsidRDefault="00DE39DB" w:rsidP="003D2560">
      <w:pPr>
        <w:widowControl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E39DB" w:rsidRPr="00DE39DB" w:rsidRDefault="00DE39DB" w:rsidP="003D2560">
      <w:pPr>
        <w:tabs>
          <w:tab w:val="left" w:pos="2430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57519B" w:rsidP="002315B6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КОС</w:t>
            </w:r>
            <w:r w:rsidR="00DE39DB" w:rsidRPr="00DE39D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905276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Введено с «__» ________20</w:t>
            </w:r>
            <w:r w:rsidR="00A960C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6017E3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DE39DB" w:rsidRPr="00DE39DB" w:rsidTr="00CE2922">
        <w:tc>
          <w:tcPr>
            <w:tcW w:w="4052" w:type="dxa"/>
            <w:shd w:val="clear" w:color="auto" w:fill="auto"/>
          </w:tcPr>
          <w:p w:rsidR="00DE39DB" w:rsidRPr="00DE39DB" w:rsidRDefault="00DE39DB" w:rsidP="003D2560">
            <w:pPr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shd w:val="clear" w:color="auto" w:fill="auto"/>
          </w:tcPr>
          <w:p w:rsidR="00DE39DB" w:rsidRPr="00DE39DB" w:rsidRDefault="00DE39DB" w:rsidP="003D2560">
            <w:pPr>
              <w:tabs>
                <w:tab w:val="left" w:pos="2430"/>
              </w:tabs>
              <w:rPr>
                <w:rFonts w:ascii="Times New Roman" w:hAnsi="Times New Roman"/>
                <w:bCs/>
                <w:sz w:val="28"/>
                <w:szCs w:val="28"/>
              </w:rPr>
            </w:pPr>
            <w:r w:rsidRPr="00DE39DB"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2D5761" w:rsidRDefault="002D5761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  <w:i/>
        </w:rPr>
      </w:pPr>
    </w:p>
    <w:p w:rsidR="00DE39DB" w:rsidRPr="00DE39DB" w:rsidRDefault="00DE39DB" w:rsidP="001828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i/>
        </w:rPr>
      </w:pPr>
    </w:p>
    <w:p w:rsidR="00DE39DB" w:rsidRPr="00DE39DB" w:rsidRDefault="00DE39DB" w:rsidP="003D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</w:rPr>
      </w:pPr>
    </w:p>
    <w:p w:rsidR="00DE39DB" w:rsidRPr="00DE39DB" w:rsidRDefault="00DE39DB" w:rsidP="002D5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201</w:t>
      </w:r>
      <w:r w:rsidR="006017E3">
        <w:rPr>
          <w:rFonts w:ascii="Times New Roman" w:hAnsi="Times New Roman"/>
          <w:sz w:val="28"/>
          <w:szCs w:val="28"/>
        </w:rPr>
        <w:t>8</w:t>
      </w:r>
      <w:r w:rsidRPr="00DE39DB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6"/>
      </w:tblGrid>
      <w:tr w:rsidR="00DE39DB" w:rsidRPr="00DE39DB" w:rsidTr="00CE2922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noProof/>
                <w:lang w:eastAsia="ru-RU"/>
              </w:rPr>
              <w:lastRenderedPageBreak/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0" t="0" r="0" b="0"/>
                  <wp:wrapTight wrapText="bothSides">
                    <wp:wrapPolygon edited="0">
                      <wp:start x="0" y="0"/>
                      <wp:lineTo x="0" y="21003"/>
                      <wp:lineTo x="20776" y="21003"/>
                      <wp:lineTo x="20776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DE39DB" w:rsidRPr="00DE39DB" w:rsidTr="00CE2922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DE39DB" w:rsidRPr="00DE39DB" w:rsidTr="00CE2922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E39DB" w:rsidRPr="00DE39DB" w:rsidRDefault="00DE39DB" w:rsidP="003D256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DE39DB" w:rsidRPr="00DE39DB" w:rsidTr="00DE39DB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DE39DB" w:rsidRPr="00DE39DB" w:rsidRDefault="00DE39DB" w:rsidP="003D2560">
            <w:pPr>
              <w:widowControl w:val="0"/>
              <w:autoSpaceDE w:val="0"/>
              <w:snapToGrid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E39DB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DE39DB" w:rsidRPr="00DE39DB" w:rsidRDefault="0057519B" w:rsidP="00CA3F2F">
            <w:pPr>
              <w:widowControl w:val="0"/>
              <w:autoSpaceDE w:val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CC3" w:rsidRDefault="00D71CC3" w:rsidP="003D2560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E39DB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общеобразовательной учебной дисциплины </w:t>
            </w:r>
          </w:p>
          <w:p w:rsidR="00DE39DB" w:rsidRPr="00DE39DB" w:rsidRDefault="00D71CC3" w:rsidP="003D2560">
            <w:pPr>
              <w:widowControl w:val="0"/>
              <w:shd w:val="clear" w:color="auto" w:fill="FFFFFF"/>
              <w:autoSpaceDE w:val="0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Основы безопасности жизнедеятельности</w:t>
            </w: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jc w:val="center"/>
        <w:tblLook w:val="04A0"/>
      </w:tblPr>
      <w:tblGrid>
        <w:gridCol w:w="4820"/>
        <w:gridCol w:w="4819"/>
      </w:tblGrid>
      <w:tr w:rsidR="00DE39DB" w:rsidRPr="00DE39DB" w:rsidTr="00D71CC3">
        <w:trPr>
          <w:jc w:val="center"/>
        </w:trPr>
        <w:tc>
          <w:tcPr>
            <w:tcW w:w="4820" w:type="dxa"/>
            <w:shd w:val="clear" w:color="auto" w:fill="auto"/>
          </w:tcPr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№___от «__</w:t>
            </w:r>
            <w:r w:rsidR="00D71CC3" w:rsidRPr="00DE39DB">
              <w:rPr>
                <w:rFonts w:ascii="Times New Roman" w:hAnsi="Times New Roman"/>
              </w:rPr>
              <w:t>_» _</w:t>
            </w:r>
            <w:r w:rsidRPr="00DE39DB">
              <w:rPr>
                <w:rFonts w:ascii="Times New Roman" w:hAnsi="Times New Roman"/>
              </w:rPr>
              <w:t>_______201</w:t>
            </w:r>
            <w:r w:rsidR="006017E3">
              <w:rPr>
                <w:rFonts w:ascii="Times New Roman" w:hAnsi="Times New Roman"/>
              </w:rPr>
              <w:t>8</w:t>
            </w:r>
            <w:r w:rsidRPr="00DE39DB">
              <w:rPr>
                <w:rFonts w:ascii="Times New Roman" w:hAnsi="Times New Roman"/>
              </w:rPr>
              <w:t xml:space="preserve"> г.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</w:t>
            </w:r>
            <w:r w:rsidR="00A960CE">
              <w:rPr>
                <w:rFonts w:ascii="Times New Roman" w:hAnsi="Times New Roman"/>
              </w:rPr>
              <w:t>Братко А.И.</w:t>
            </w:r>
            <w:r w:rsidRPr="00DE39DB">
              <w:rPr>
                <w:rFonts w:ascii="Times New Roman" w:hAnsi="Times New Roman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ПРОТОКОЛ № __ от «___»______201</w:t>
            </w:r>
            <w:r w:rsidR="006017E3">
              <w:rPr>
                <w:rFonts w:ascii="Times New Roman" w:hAnsi="Times New Roman"/>
              </w:rPr>
              <w:t>8</w:t>
            </w:r>
            <w:r w:rsidRPr="00DE39DB">
              <w:rPr>
                <w:rFonts w:ascii="Times New Roman" w:hAnsi="Times New Roman"/>
              </w:rPr>
              <w:t xml:space="preserve"> г.</w:t>
            </w: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</w:p>
          <w:p w:rsidR="00DE39DB" w:rsidRPr="00DE39DB" w:rsidRDefault="00DE39DB" w:rsidP="003D25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DE39DB"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</w:rPr>
      </w:pP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DE39DB" w:rsidRPr="00DE39DB" w:rsidRDefault="00DE39DB" w:rsidP="003D2560">
      <w:pPr>
        <w:widowControl w:val="0"/>
        <w:rPr>
          <w:rFonts w:ascii="Times New Roman" w:hAnsi="Times New Roman"/>
          <w:color w:val="000000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Pr="00DE39DB">
        <w:rPr>
          <w:rFonts w:ascii="Times New Roman" w:hAnsi="Times New Roman"/>
          <w:sz w:val="28"/>
          <w:szCs w:val="28"/>
        </w:rPr>
        <w:t>, о</w:t>
      </w:r>
      <w:r w:rsidRPr="00DE39DB">
        <w:rPr>
          <w:rFonts w:ascii="Times New Roman" w:hAnsi="Times New Roman"/>
          <w:iCs/>
          <w:sz w:val="28"/>
          <w:szCs w:val="28"/>
        </w:rPr>
        <w:t xml:space="preserve">добренной Научно-методическим </w:t>
      </w:r>
      <w:r w:rsidR="00D71CC3" w:rsidRPr="00DE39DB">
        <w:rPr>
          <w:rFonts w:ascii="Times New Roman" w:hAnsi="Times New Roman"/>
          <w:iCs/>
          <w:sz w:val="28"/>
          <w:szCs w:val="28"/>
        </w:rPr>
        <w:t>советом Центра</w:t>
      </w:r>
      <w:r w:rsidRPr="00DE39DB">
        <w:rPr>
          <w:rFonts w:ascii="Times New Roman" w:hAnsi="Times New Roman"/>
          <w:iCs/>
          <w:sz w:val="28"/>
          <w:szCs w:val="28"/>
        </w:rPr>
        <w:t xml:space="preserve"> профессионального образования ФГАУ «</w:t>
      </w:r>
      <w:r w:rsidR="00D71CC3" w:rsidRPr="00DE39DB">
        <w:rPr>
          <w:rFonts w:ascii="Times New Roman" w:hAnsi="Times New Roman"/>
          <w:iCs/>
          <w:sz w:val="28"/>
          <w:szCs w:val="28"/>
        </w:rPr>
        <w:t>ФИРО» и</w:t>
      </w:r>
      <w:r w:rsidRPr="00DE39DB">
        <w:rPr>
          <w:rFonts w:ascii="Times New Roman" w:hAnsi="Times New Roman"/>
          <w:iCs/>
          <w:sz w:val="28"/>
          <w:szCs w:val="28"/>
        </w:rPr>
        <w:t xml:space="preserve"> рекомендованной для реализации основной </w:t>
      </w:r>
      <w:r w:rsidR="00D71CC3" w:rsidRPr="00DE39DB">
        <w:rPr>
          <w:rFonts w:ascii="Times New Roman" w:hAnsi="Times New Roman"/>
          <w:iCs/>
          <w:sz w:val="28"/>
          <w:szCs w:val="28"/>
        </w:rPr>
        <w:t>профессиональной образовательной</w:t>
      </w:r>
      <w:r w:rsidRPr="00DE39DB">
        <w:rPr>
          <w:rFonts w:ascii="Times New Roman" w:hAnsi="Times New Roman"/>
          <w:iCs/>
          <w:sz w:val="28"/>
          <w:szCs w:val="28"/>
        </w:rPr>
        <w:t xml:space="preserve"> программы СПО на базе основного </w:t>
      </w:r>
      <w:r w:rsidR="00D71CC3" w:rsidRPr="00DE39DB">
        <w:rPr>
          <w:rFonts w:ascii="Times New Roman" w:hAnsi="Times New Roman"/>
          <w:iCs/>
          <w:sz w:val="28"/>
          <w:szCs w:val="28"/>
        </w:rPr>
        <w:t>общего образования</w:t>
      </w:r>
      <w:r w:rsidRPr="00DE39DB">
        <w:rPr>
          <w:rFonts w:ascii="Times New Roman" w:hAnsi="Times New Roman"/>
          <w:iCs/>
          <w:sz w:val="28"/>
          <w:szCs w:val="28"/>
        </w:rPr>
        <w:t xml:space="preserve"> с получением среднего общего образования (п</w:t>
      </w:r>
      <w:r w:rsidRPr="00DE39DB">
        <w:rPr>
          <w:rFonts w:ascii="Times New Roman" w:hAnsi="Times New Roman"/>
          <w:sz w:val="28"/>
          <w:szCs w:val="28"/>
        </w:rPr>
        <w:t>ротокол № 2 от 26. 03. 2015)</w:t>
      </w:r>
      <w:r w:rsidRPr="00DE39DB">
        <w:rPr>
          <w:rFonts w:ascii="Times New Roman" w:hAnsi="Times New Roman"/>
          <w:color w:val="000000"/>
          <w:sz w:val="28"/>
          <w:szCs w:val="28"/>
        </w:rPr>
        <w:t>;</w:t>
      </w:r>
    </w:p>
    <w:p w:rsidR="00DE39DB" w:rsidRPr="00DE39DB" w:rsidRDefault="00DE39DB" w:rsidP="003D2560">
      <w:pPr>
        <w:tabs>
          <w:tab w:val="left" w:pos="2430"/>
        </w:tabs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</w:t>
      </w:r>
      <w:r w:rsidR="0018282E" w:rsidRPr="0018282E">
        <w:rPr>
          <w:rFonts w:ascii="Times New Roman" w:hAnsi="Times New Roman"/>
          <w:sz w:val="28"/>
          <w:szCs w:val="28"/>
        </w:rPr>
        <w:t>Адаптированной</w:t>
      </w:r>
      <w:r w:rsidRPr="00DE39DB">
        <w:rPr>
          <w:rFonts w:ascii="Times New Roman" w:hAnsi="Times New Roman"/>
          <w:sz w:val="28"/>
          <w:szCs w:val="28"/>
        </w:rPr>
        <w:t xml:space="preserve">рабочей программы </w:t>
      </w:r>
      <w:r>
        <w:rPr>
          <w:rFonts w:ascii="Times New Roman" w:hAnsi="Times New Roman"/>
          <w:sz w:val="28"/>
          <w:szCs w:val="28"/>
        </w:rPr>
        <w:t xml:space="preserve">общеобразовательной </w:t>
      </w:r>
      <w:r w:rsidRPr="00DE39DB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Pr="00DE39DB">
        <w:rPr>
          <w:rFonts w:ascii="Times New Roman" w:hAnsi="Times New Roman"/>
          <w:sz w:val="28"/>
          <w:szCs w:val="28"/>
        </w:rPr>
        <w:t xml:space="preserve"> для специальности </w:t>
      </w:r>
      <w:r w:rsidR="00957AE1" w:rsidRPr="00966EC2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отраслям)</w:t>
      </w:r>
      <w:r w:rsidR="0018282E" w:rsidRPr="0018282E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135E6C" w:rsidRPr="00135E6C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Pr="00D71CC3">
        <w:rPr>
          <w:rFonts w:ascii="Times New Roman" w:hAnsi="Times New Roman"/>
          <w:sz w:val="28"/>
          <w:szCs w:val="28"/>
        </w:rPr>
        <w:t>, утвержденной заместителем директора</w:t>
      </w:r>
      <w:r w:rsidRPr="00DE39DB">
        <w:rPr>
          <w:rFonts w:ascii="Times New Roman" w:hAnsi="Times New Roman"/>
          <w:sz w:val="28"/>
          <w:szCs w:val="28"/>
        </w:rPr>
        <w:t xml:space="preserve"> колледжа по УР Токиным С.И.;</w:t>
      </w:r>
    </w:p>
    <w:p w:rsidR="00DE39DB" w:rsidRP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- П</w:t>
      </w:r>
      <w:r w:rsidRPr="00DE39DB"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(протокол Совета колледжа </w:t>
      </w:r>
      <w:r w:rsidRPr="00314438">
        <w:rPr>
          <w:rFonts w:ascii="Times New Roman" w:hAnsi="Times New Roman"/>
          <w:color w:val="000000" w:themeColor="text1"/>
          <w:spacing w:val="-11"/>
          <w:sz w:val="28"/>
          <w:szCs w:val="28"/>
        </w:rPr>
        <w:t>№1 от 30.08.2013</w:t>
      </w:r>
      <w:r w:rsidRPr="00DE39DB">
        <w:rPr>
          <w:rFonts w:ascii="Times New Roman" w:hAnsi="Times New Roman"/>
          <w:spacing w:val="-11"/>
          <w:sz w:val="28"/>
          <w:szCs w:val="28"/>
        </w:rPr>
        <w:t>г.)</w:t>
      </w:r>
    </w:p>
    <w:p w:rsidR="00DE39DB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18282E" w:rsidRPr="0018282E" w:rsidRDefault="0018282E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 xml:space="preserve">с учетом: </w:t>
      </w:r>
    </w:p>
    <w:p w:rsidR="002D5761" w:rsidRPr="0018282E" w:rsidRDefault="0018282E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8282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2D5761" w:rsidRPr="00DE39DB" w:rsidRDefault="00DE39DB" w:rsidP="001828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D71CC3" w:rsidRPr="00343D77" w:rsidRDefault="00DE39DB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E39DB">
        <w:rPr>
          <w:rFonts w:ascii="Times New Roman" w:hAnsi="Times New Roman"/>
          <w:sz w:val="28"/>
          <w:szCs w:val="28"/>
        </w:rPr>
        <w:t>Разработчик:</w:t>
      </w:r>
      <w:r w:rsidR="00314438">
        <w:rPr>
          <w:rFonts w:ascii="Times New Roman" w:hAnsi="Times New Roman"/>
          <w:sz w:val="28"/>
          <w:szCs w:val="28"/>
        </w:rPr>
        <w:t>Братко</w:t>
      </w:r>
      <w:r w:rsidR="00D71CC3" w:rsidRPr="00343D77">
        <w:rPr>
          <w:rFonts w:ascii="Times New Roman" w:hAnsi="Times New Roman"/>
          <w:sz w:val="28"/>
          <w:szCs w:val="28"/>
        </w:rPr>
        <w:t>А</w:t>
      </w:r>
      <w:r w:rsidR="00D71CC3">
        <w:rPr>
          <w:rFonts w:ascii="Times New Roman" w:hAnsi="Times New Roman"/>
          <w:sz w:val="28"/>
          <w:szCs w:val="28"/>
        </w:rPr>
        <w:t xml:space="preserve">. </w:t>
      </w:r>
      <w:r w:rsidR="00314438">
        <w:rPr>
          <w:rFonts w:ascii="Times New Roman" w:hAnsi="Times New Roman"/>
          <w:sz w:val="28"/>
          <w:szCs w:val="28"/>
        </w:rPr>
        <w:t>И</w:t>
      </w:r>
      <w:r w:rsidR="00D71CC3" w:rsidRPr="00343D77">
        <w:rPr>
          <w:rFonts w:ascii="Times New Roman" w:hAnsi="Times New Roman"/>
          <w:sz w:val="28"/>
          <w:szCs w:val="28"/>
        </w:rPr>
        <w:t>.</w:t>
      </w:r>
      <w:r w:rsidR="00D71CC3">
        <w:rPr>
          <w:rFonts w:ascii="Times New Roman" w:hAnsi="Times New Roman"/>
          <w:sz w:val="28"/>
          <w:szCs w:val="28"/>
        </w:rPr>
        <w:t xml:space="preserve"> -</w:t>
      </w:r>
      <w:r w:rsidR="00D71CC3" w:rsidRPr="00343D77">
        <w:rPr>
          <w:rFonts w:ascii="Times New Roman" w:hAnsi="Times New Roman"/>
          <w:sz w:val="28"/>
          <w:szCs w:val="28"/>
        </w:rPr>
        <w:t xml:space="preserve"> преподаватель государственного бюджетного </w:t>
      </w:r>
      <w:r w:rsidR="00D71CC3"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D71CC3" w:rsidRPr="00343D77">
        <w:rPr>
          <w:rFonts w:ascii="Times New Roman" w:hAnsi="Times New Roman"/>
          <w:sz w:val="28"/>
          <w:szCs w:val="28"/>
        </w:rPr>
        <w:t>образовательного учреждения Ростовской области «Новочеркасский колледж промышленных технологий и управления»</w:t>
      </w:r>
      <w:r w:rsidR="00D71CC3">
        <w:rPr>
          <w:rFonts w:ascii="Times New Roman" w:hAnsi="Times New Roman"/>
          <w:sz w:val="28"/>
          <w:szCs w:val="28"/>
        </w:rPr>
        <w:t>.</w:t>
      </w:r>
    </w:p>
    <w:p w:rsidR="00D71CC3" w:rsidRDefault="00D71CC3" w:rsidP="003D2560"/>
    <w:p w:rsidR="00F337DD" w:rsidRDefault="00F337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23C35" w:rsidRDefault="00B375C1" w:rsidP="003D2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B375C1" w:rsidRPr="00242920" w:rsidRDefault="00B375C1" w:rsidP="003D2560">
      <w:pPr>
        <w:widowControl w:val="0"/>
        <w:numPr>
          <w:ilvl w:val="0"/>
          <w:numId w:val="23"/>
        </w:numPr>
        <w:ind w:left="0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023C35" w:rsidRDefault="00023C35" w:rsidP="00135E6C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18282E" w:rsidRPr="0018282E">
        <w:rPr>
          <w:rFonts w:ascii="Times New Roman" w:hAnsi="Times New Roman"/>
          <w:sz w:val="28"/>
          <w:szCs w:val="28"/>
          <w:lang w:eastAsia="ru-RU"/>
        </w:rPr>
        <w:t>с нарушениями</w:t>
      </w:r>
      <w:r w:rsidR="00135E6C" w:rsidRPr="00135E6C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="003854A0">
        <w:rPr>
          <w:rFonts w:ascii="Times New Roman" w:hAnsi="Times New Roman"/>
          <w:sz w:val="28"/>
          <w:szCs w:val="28"/>
          <w:lang w:eastAsia="ru-RU"/>
        </w:rPr>
        <w:t xml:space="preserve">общеобразовательной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D71CC3" w:rsidRPr="00D71CC3">
        <w:rPr>
          <w:rFonts w:ascii="Times New Roman" w:hAnsi="Times New Roman"/>
          <w:sz w:val="28"/>
          <w:szCs w:val="28"/>
        </w:rPr>
        <w:t>Основы безопасности жизнедеятельности</w:t>
      </w:r>
      <w:r w:rsidR="00D71CC3">
        <w:rPr>
          <w:rFonts w:ascii="Times New Roman" w:hAnsi="Times New Roman"/>
          <w:sz w:val="28"/>
          <w:szCs w:val="28"/>
        </w:rPr>
        <w:t>.</w:t>
      </w:r>
    </w:p>
    <w:p w:rsidR="0018282E" w:rsidRPr="0018282E" w:rsidRDefault="0018282E" w:rsidP="00135E6C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282E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135E6C" w:rsidRPr="00135E6C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18282E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D71CC3" w:rsidRDefault="00023C35" w:rsidP="00135E6C">
      <w:pPr>
        <w:widowControl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т контрольные материалы для проведения текущего контроля и промежуточной аттестации в </w:t>
      </w:r>
      <w:r w:rsidRPr="00D71CC3">
        <w:rPr>
          <w:rFonts w:ascii="Times New Roman" w:hAnsi="Times New Roman"/>
          <w:sz w:val="28"/>
          <w:szCs w:val="28"/>
          <w:lang w:eastAsia="ru-RU"/>
        </w:rPr>
        <w:t>форме</w:t>
      </w:r>
      <w:r w:rsidR="00D71CC3" w:rsidRPr="00D71CC3">
        <w:rPr>
          <w:rFonts w:ascii="Times New Roman" w:hAnsi="Times New Roman"/>
          <w:sz w:val="28"/>
          <w:szCs w:val="28"/>
          <w:lang w:eastAsia="ru-RU"/>
        </w:rPr>
        <w:t>тестов, контрольных работ и дифференцированного зачета</w:t>
      </w:r>
      <w:r w:rsidRPr="00D71CC3">
        <w:rPr>
          <w:rFonts w:ascii="Times New Roman" w:hAnsi="Times New Roman"/>
          <w:sz w:val="28"/>
          <w:szCs w:val="28"/>
          <w:lang w:eastAsia="ru-RU"/>
        </w:rPr>
        <w:t>.</w:t>
      </w:r>
    </w:p>
    <w:p w:rsidR="00DE39DB" w:rsidRPr="002315B6" w:rsidRDefault="00DE39DB" w:rsidP="003D2560">
      <w:pPr>
        <w:widowControl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314E9" w:rsidRPr="002315B6" w:rsidRDefault="000314E9" w:rsidP="003D2560">
      <w:pPr>
        <w:widowControl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Pr="00242920" w:rsidRDefault="00023C35" w:rsidP="003D2560">
      <w:pPr>
        <w:widowControl w:val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3D2560">
      <w:pPr>
        <w:widowControl w:val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527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56"/>
      </w:tblGrid>
      <w:tr w:rsidR="00821AB4" w:rsidRPr="003854A0" w:rsidTr="00A960CE">
        <w:trPr>
          <w:trHeight w:val="891"/>
        </w:trPr>
        <w:tc>
          <w:tcPr>
            <w:tcW w:w="5671" w:type="dxa"/>
          </w:tcPr>
          <w:p w:rsidR="00821AB4" w:rsidRPr="003854A0" w:rsidRDefault="003854A0" w:rsidP="003D2560">
            <w:pPr>
              <w:pStyle w:val="Default"/>
              <w:jc w:val="center"/>
              <w:rPr>
                <w:b/>
                <w:bCs/>
                <w:kern w:val="24"/>
                <w:sz w:val="28"/>
                <w:szCs w:val="28"/>
              </w:rPr>
            </w:pPr>
            <w:r w:rsidRPr="003854A0">
              <w:rPr>
                <w:b/>
                <w:bCs/>
                <w:i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821AB4" w:rsidRPr="003854A0" w:rsidRDefault="00821AB4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</w:t>
            </w:r>
            <w:r w:rsidR="003854A0" w:rsidRPr="003854A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на уровне учебных действий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)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856" w:type="dxa"/>
          </w:tcPr>
          <w:p w:rsidR="00821AB4" w:rsidRPr="003854A0" w:rsidRDefault="00821AB4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3854A0">
              <w:rPr>
                <w:rFonts w:ascii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Основные показатели</w:t>
            </w:r>
            <w:r w:rsidRPr="003854A0">
              <w:rPr>
                <w:rFonts w:ascii="Times New Roman" w:hAnsi="Times New Roman"/>
                <w:b/>
                <w:bCs/>
                <w:color w:val="000000"/>
                <w:kern w:val="1"/>
                <w:sz w:val="28"/>
                <w:szCs w:val="28"/>
              </w:rPr>
              <w:t xml:space="preserve"> оценки результатов</w:t>
            </w:r>
          </w:p>
        </w:tc>
      </w:tr>
      <w:tr w:rsidR="000314E9" w:rsidRPr="003854A0" w:rsidTr="00A960CE">
        <w:trPr>
          <w:trHeight w:val="281"/>
        </w:trPr>
        <w:tc>
          <w:tcPr>
            <w:tcW w:w="5671" w:type="dxa"/>
          </w:tcPr>
          <w:p w:rsidR="000314E9" w:rsidRPr="002315B6" w:rsidRDefault="000314E9" w:rsidP="003D2560">
            <w:pPr>
              <w:pStyle w:val="Default"/>
              <w:jc w:val="center"/>
              <w:rPr>
                <w:bCs/>
                <w:iCs/>
                <w:sz w:val="28"/>
                <w:szCs w:val="28"/>
              </w:rPr>
            </w:pPr>
            <w:r w:rsidRPr="002315B6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856" w:type="dxa"/>
          </w:tcPr>
          <w:p w:rsidR="000314E9" w:rsidRPr="000314E9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 w:rsidRPr="000314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44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УД1</w:t>
            </w:r>
          </w:p>
          <w:p w:rsidR="00A960CE" w:rsidRPr="002315B6" w:rsidRDefault="00A960CE" w:rsidP="003D2560">
            <w:pPr>
              <w:snapToGrid w:val="0"/>
              <w:rPr>
                <w:rFonts w:ascii="Times New Roman" w:eastAsia="MS Mincho" w:hAnsi="Times New Roman"/>
                <w:i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Тушение условного возгорания огнетушителем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710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Выполнение нормативов по одеванию противогаза и ОЗК</w:t>
            </w: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Действия по сигналам ГО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186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Проведение ИВЛ и непрямого массажа сердца с использованием тренажера «Максим»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жгута и давящей повязки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повязок на различные части тела</w:t>
            </w:r>
          </w:p>
          <w:p w:rsidR="00A960CE" w:rsidRPr="002315B6" w:rsidRDefault="00A960CE" w:rsidP="003D2560">
            <w:pPr>
              <w:keepNext/>
              <w:keepLines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Наложение шин при переломах конечностей</w:t>
            </w:r>
          </w:p>
        </w:tc>
      </w:tr>
      <w:tr w:rsidR="00A960CE" w:rsidTr="00A96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2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A960CE" w:rsidRPr="002315B6" w:rsidRDefault="00A960CE" w:rsidP="003D2560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Перечисление составляющих здорового образа жизни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Изложение понятия репродуктивного здоровья, </w:t>
            </w:r>
            <w:r w:rsidR="002315B6" w:rsidRPr="002315B6">
              <w:rPr>
                <w:rFonts w:ascii="Times New Roman" w:hAnsi="Times New Roman"/>
                <w:sz w:val="28"/>
                <w:szCs w:val="28"/>
              </w:rPr>
              <w:t>факторов,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влияющих на него и составляющих его охраны </w:t>
            </w:r>
          </w:p>
        </w:tc>
      </w:tr>
    </w:tbl>
    <w:p w:rsidR="00A960CE" w:rsidRDefault="00A960CE" w:rsidP="003D2560">
      <w:pPr>
        <w:pageBreakBefore/>
      </w:pPr>
    </w:p>
    <w:tbl>
      <w:tblPr>
        <w:tblW w:w="9527" w:type="dxa"/>
        <w:tblInd w:w="-152" w:type="dxa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5671"/>
        <w:gridCol w:w="3856"/>
      </w:tblGrid>
      <w:tr w:rsidR="00A960CE" w:rsidTr="002315B6">
        <w:trPr>
          <w:trHeight w:val="18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2315B6">
            <w:pPr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2315B6">
            <w:pPr>
              <w:keepNext/>
              <w:keepLines/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Перечисление основных потенциальных опасностей природного, техногенного и социального происхождения и правил безопасного поведения в случае их возникновения</w:t>
            </w:r>
          </w:p>
        </w:tc>
      </w:tr>
      <w:tr w:rsidR="00A960CE" w:rsidTr="002315B6">
        <w:trPr>
          <w:trHeight w:val="1764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назначения, структуры и основных задач экстренных оперативных служб обеспечения безопасности граждан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i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основных положений Федеральных законов РФ «О воинской обязанности и военной службе», «О статусе военнослужащих»</w:t>
            </w:r>
          </w:p>
        </w:tc>
      </w:tr>
      <w:tr w:rsidR="00A960CE" w:rsidTr="00A960CE">
        <w:trPr>
          <w:trHeight w:val="222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pStyle w:val="a3"/>
              <w:suppressLineNumbers/>
              <w:snapToGrid w:val="0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8</w:t>
            </w:r>
          </w:p>
          <w:p w:rsidR="00A960CE" w:rsidRPr="002315B6" w:rsidRDefault="00A960CE" w:rsidP="003D2560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Российской Федерации.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состава и предназначения ВС РФ, видов ВС и самостоятельных родов войск</w:t>
            </w:r>
          </w:p>
        </w:tc>
      </w:tr>
      <w:tr w:rsidR="00A960CE" w:rsidTr="003C4FF0">
        <w:trPr>
          <w:trHeight w:val="1893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9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порядка постановки граждан на воинский учет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Изложение порядка проведения медицинского освидетельствования граждан 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организации и порядка призыва граждан на военную службу</w:t>
            </w:r>
          </w:p>
        </w:tc>
      </w:tr>
    </w:tbl>
    <w:p w:rsidR="002315B6" w:rsidRDefault="002315B6" w:rsidP="002315B6">
      <w:pPr>
        <w:pageBreakBefore/>
      </w:pPr>
    </w:p>
    <w:tbl>
      <w:tblPr>
        <w:tblW w:w="9532" w:type="dxa"/>
        <w:tblInd w:w="-157" w:type="dxa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5674"/>
        <w:gridCol w:w="3858"/>
      </w:tblGrid>
      <w:tr w:rsidR="002315B6" w:rsidTr="002315B6">
        <w:trPr>
          <w:trHeight w:val="13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315B6" w:rsidTr="002315B6">
        <w:trPr>
          <w:trHeight w:val="222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10</w:t>
            </w:r>
          </w:p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</w:tr>
      <w:tr w:rsidR="002315B6" w:rsidTr="002315B6">
        <w:trPr>
          <w:trHeight w:val="222"/>
        </w:trPr>
        <w:tc>
          <w:tcPr>
            <w:tcW w:w="56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pStyle w:val="a3"/>
              <w:suppressLineNumbers/>
              <w:snapToGrid w:val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 11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Изложение требований, предъявляемых военной службой к уровню подготовки призывника</w:t>
            </w:r>
          </w:p>
        </w:tc>
      </w:tr>
      <w:tr w:rsidR="00A960CE" w:rsidTr="002315B6">
        <w:trPr>
          <w:trHeight w:val="222"/>
        </w:trPr>
        <w:tc>
          <w:tcPr>
            <w:tcW w:w="56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2315B6" w:rsidRDefault="003C4FF0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УД12</w:t>
            </w: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A960CE" w:rsidRPr="002315B6" w:rsidRDefault="00A960CE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2315B6">
              <w:rPr>
                <w:rFonts w:ascii="Times New Roman" w:hAnsi="Times New Roman"/>
                <w:bCs/>
                <w:sz w:val="28"/>
                <w:szCs w:val="28"/>
              </w:rPr>
              <w:t xml:space="preserve">Изложение 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>предназначения, структуры, задач РСЧС и гражданской обороны РФ</w:t>
            </w:r>
          </w:p>
        </w:tc>
      </w:tr>
    </w:tbl>
    <w:p w:rsidR="00CB6C89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B6C89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3C35" w:rsidRDefault="00023C35" w:rsidP="003D2560">
      <w:pPr>
        <w:pageBreakBefore/>
        <w:widowControl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CB6C89" w:rsidRPr="00242920" w:rsidRDefault="00CB6C89" w:rsidP="003D2560">
      <w:pPr>
        <w:keepNext/>
        <w:keepLines/>
        <w:suppressLineNumbers/>
        <w:suppressAutoHyphens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9477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31"/>
        <w:gridCol w:w="1988"/>
        <w:gridCol w:w="1994"/>
        <w:gridCol w:w="10"/>
        <w:gridCol w:w="2254"/>
      </w:tblGrid>
      <w:tr w:rsidR="000314E9" w:rsidRPr="00CB6C89" w:rsidTr="003C4FF0">
        <w:tc>
          <w:tcPr>
            <w:tcW w:w="3231" w:type="dxa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CB6C8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элемента учебных действий</w:t>
            </w:r>
          </w:p>
        </w:tc>
        <w:tc>
          <w:tcPr>
            <w:tcW w:w="6246" w:type="dxa"/>
            <w:gridSpan w:val="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0314E9" w:rsidRPr="00CB6C89" w:rsidTr="003C4FF0">
        <w:tc>
          <w:tcPr>
            <w:tcW w:w="3231" w:type="dxa"/>
            <w:vMerge/>
            <w:vAlign w:val="center"/>
            <w:hideMark/>
          </w:tcPr>
          <w:p w:rsidR="00CB6C89" w:rsidRPr="00CB6C89" w:rsidRDefault="00CB6C89" w:rsidP="003D2560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spacing w:before="90" w:after="9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199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B6C89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Рубежный контроль</w:t>
            </w:r>
          </w:p>
        </w:tc>
        <w:tc>
          <w:tcPr>
            <w:tcW w:w="2264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314E9" w:rsidRPr="000314E9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314E9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  <w:p w:rsidR="00CB6C89" w:rsidRPr="00CB6C89" w:rsidRDefault="00CB6C8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314E9" w:rsidRPr="00CB6C89" w:rsidTr="003C4FF0">
        <w:trPr>
          <w:trHeight w:val="45"/>
        </w:trPr>
        <w:tc>
          <w:tcPr>
            <w:tcW w:w="3231" w:type="dxa"/>
            <w:vAlign w:val="center"/>
          </w:tcPr>
          <w:p w:rsidR="000314E9" w:rsidRPr="00C7607E" w:rsidRDefault="000314E9" w:rsidP="003D256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4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4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0314E9" w:rsidRPr="00C7607E" w:rsidRDefault="000314E9" w:rsidP="003D256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51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УД1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Тушение условного возгорания огнетушителем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102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Выполнение нормативов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Действия по сигналам ГО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222"/>
        </w:trPr>
        <w:tc>
          <w:tcPr>
            <w:tcW w:w="3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2315B6" w:rsidRPr="002315B6" w:rsidRDefault="002315B6" w:rsidP="002315B6">
            <w:pPr>
              <w:suppressLineNumbers/>
              <w:tabs>
                <w:tab w:val="left" w:pos="3822"/>
              </w:tabs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ситуационных задач</w:t>
            </w:r>
          </w:p>
        </w:tc>
        <w:tc>
          <w:tcPr>
            <w:tcW w:w="2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Решение ситуационной задачи Контрольная работа №4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2315B6" w:rsidTr="003C4F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44" w:type="dxa"/>
            <w:bottom w:w="72" w:type="dxa"/>
            <w:right w:w="144" w:type="dxa"/>
          </w:tblCellMar>
          <w:tblLook w:val="0000"/>
        </w:tblPrEx>
        <w:trPr>
          <w:trHeight w:val="525"/>
        </w:trPr>
        <w:tc>
          <w:tcPr>
            <w:tcW w:w="3231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2315B6" w:rsidRPr="002315B6" w:rsidRDefault="002315B6" w:rsidP="002315B6">
            <w:pPr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1988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 xml:space="preserve">Контрольная работа №1 </w:t>
            </w: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315B6" w:rsidRPr="002315B6" w:rsidRDefault="002315B6" w:rsidP="002315B6">
            <w:pPr>
              <w:keepNext/>
              <w:keepLines/>
              <w:suppressLineNumbers/>
              <w:snapToGrid w:val="0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006943" w:rsidRDefault="00006943" w:rsidP="00006943">
      <w:pPr>
        <w:pageBreakBefore/>
      </w:pPr>
    </w:p>
    <w:tbl>
      <w:tblPr>
        <w:tblW w:w="9477" w:type="dxa"/>
        <w:tblInd w:w="18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3228"/>
        <w:gridCol w:w="1991"/>
        <w:gridCol w:w="2006"/>
        <w:gridCol w:w="2224"/>
        <w:gridCol w:w="28"/>
      </w:tblGrid>
      <w:tr w:rsidR="00006943" w:rsidTr="00255BE8">
        <w:trPr>
          <w:trHeight w:val="13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spacing w:line="23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keepNext/>
              <w:keepLines/>
              <w:suppressLineNumbers/>
              <w:suppressAutoHyphens/>
              <w:spacing w:line="230" w:lineRule="exact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943" w:rsidRPr="00C7607E" w:rsidRDefault="00006943" w:rsidP="00006943">
            <w:pPr>
              <w:keepNext/>
              <w:keepLines/>
              <w:suppressLineNumbers/>
              <w:suppressAutoHyphens/>
              <w:spacing w:line="23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07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06943" w:rsidTr="00006943">
        <w:trPr>
          <w:trHeight w:val="222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2315B6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  <w:p w:rsidR="00006943" w:rsidRPr="002315B6" w:rsidRDefault="00006943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Контрольная работа №1, 2</w:t>
            </w: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2315B6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15B6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</w:t>
            </w:r>
            <w:r w:rsidRPr="00006943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7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ind w:firstLine="14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006943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8</w:t>
            </w:r>
          </w:p>
          <w:p w:rsidR="003C4FF0" w:rsidRPr="00006943" w:rsidRDefault="003C4FF0" w:rsidP="00255BE8">
            <w:pPr>
              <w:keepNext/>
              <w:keepLines/>
              <w:suppressLineNumbers/>
              <w:snapToGrid w:val="0"/>
              <w:spacing w:line="260" w:lineRule="exac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Тестирование.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9</w:t>
            </w:r>
          </w:p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Фронтальный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Тестирование;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3C4FF0" w:rsidTr="00006943">
        <w:trPr>
          <w:gridAfter w:val="1"/>
          <w:wAfter w:w="28" w:type="dxa"/>
          <w:trHeight w:val="222"/>
        </w:trPr>
        <w:tc>
          <w:tcPr>
            <w:tcW w:w="3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10</w:t>
            </w:r>
          </w:p>
          <w:p w:rsidR="003C4FF0" w:rsidRPr="00006943" w:rsidRDefault="003C4FF0" w:rsidP="00255BE8">
            <w:pPr>
              <w:pStyle w:val="a3"/>
              <w:suppressLineNumbers/>
              <w:snapToGrid w:val="0"/>
              <w:spacing w:line="260" w:lineRule="exac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1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FF0" w:rsidRPr="00006943" w:rsidRDefault="003C4FF0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3C4FF0" w:rsidRPr="00006943" w:rsidRDefault="00006943" w:rsidP="00193C55">
            <w:pPr>
              <w:keepNext/>
              <w:keepLines/>
              <w:suppressLineNumbers/>
              <w:snapToGrid w:val="0"/>
              <w:spacing w:line="238" w:lineRule="atLeast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102332" w:rsidRDefault="00102332" w:rsidP="003D2560">
      <w:pPr>
        <w:pageBreakBefore/>
      </w:pPr>
    </w:p>
    <w:tbl>
      <w:tblPr>
        <w:tblW w:w="9449" w:type="dxa"/>
        <w:tblInd w:w="18" w:type="dxa"/>
        <w:tblLayout w:type="fixed"/>
        <w:tblCellMar>
          <w:top w:w="72" w:type="dxa"/>
          <w:left w:w="144" w:type="dxa"/>
          <w:bottom w:w="72" w:type="dxa"/>
          <w:right w:w="144" w:type="dxa"/>
        </w:tblCellMar>
        <w:tblLook w:val="0000"/>
      </w:tblPr>
      <w:tblGrid>
        <w:gridCol w:w="3231"/>
        <w:gridCol w:w="1989"/>
        <w:gridCol w:w="2003"/>
        <w:gridCol w:w="2226"/>
      </w:tblGrid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pStyle w:val="a3"/>
              <w:suppressLineNumbers/>
              <w:snapToGrid w:val="0"/>
              <w:ind w:left="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Default="00102332" w:rsidP="003D2560">
            <w:pPr>
              <w:keepNext/>
              <w:keepLines/>
              <w:suppressLineNumbers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11</w:t>
            </w:r>
            <w:r w:rsidRPr="00006943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№3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006943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  <w:tr w:rsidR="00102332" w:rsidTr="00102332">
        <w:trPr>
          <w:trHeight w:val="222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eastAsia="MS Mincho" w:hAnsi="Times New Roman"/>
                <w:sz w:val="28"/>
                <w:szCs w:val="28"/>
              </w:rPr>
            </w:pPr>
            <w:r w:rsidRPr="00006943">
              <w:rPr>
                <w:rFonts w:ascii="Times New Roman" w:eastAsia="MS Mincho" w:hAnsi="Times New Roman"/>
                <w:sz w:val="28"/>
                <w:szCs w:val="28"/>
              </w:rPr>
              <w:t>УД 12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Тестирование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Проверка самостоятельной работы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102332" w:rsidRPr="00006943" w:rsidRDefault="00102332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332" w:rsidRPr="00006943" w:rsidRDefault="00006943" w:rsidP="003D2560">
            <w:pPr>
              <w:keepNext/>
              <w:keepLines/>
              <w:suppressLineNumber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06943">
              <w:rPr>
                <w:rFonts w:ascii="Times New Roman" w:hAnsi="Times New Roman"/>
                <w:sz w:val="28"/>
                <w:szCs w:val="28"/>
              </w:rPr>
              <w:t>Дифф. зачет</w:t>
            </w:r>
          </w:p>
        </w:tc>
      </w:tr>
    </w:tbl>
    <w:p w:rsidR="00023C35" w:rsidRPr="00242920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23C35" w:rsidRPr="00242920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3C35" w:rsidRDefault="00023C35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18282E" w:rsidRPr="0018282E" w:rsidRDefault="0018282E" w:rsidP="0018282E">
      <w:pPr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8282E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023C35" w:rsidRDefault="00023C35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3769"/>
        <w:gridCol w:w="2035"/>
      </w:tblGrid>
      <w:tr w:rsidR="00730744" w:rsidRPr="00AE1826" w:rsidTr="002820D9"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AE1826" w:rsidRDefault="00730744" w:rsidP="003D256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E1826">
              <w:rPr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744" w:rsidRPr="00AE1826" w:rsidRDefault="00730744" w:rsidP="003D2560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AE1826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AE1826" w:rsidRDefault="00730744" w:rsidP="003D256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Тип контрольного задания</w:t>
            </w:r>
            <w:r w:rsidRPr="00AE1826">
              <w:rPr>
                <w:rStyle w:val="a7"/>
                <w:rFonts w:ascii="Times New Roman" w:hAnsi="Times New Roman"/>
                <w:b/>
                <w:sz w:val="28"/>
                <w:szCs w:val="28"/>
                <w:lang w:eastAsia="ru-RU"/>
              </w:rPr>
              <w:footnoteReference w:id="3"/>
            </w:r>
          </w:p>
        </w:tc>
      </w:tr>
      <w:tr w:rsidR="00730744" w:rsidRPr="00AE1826" w:rsidTr="002820D9">
        <w:trPr>
          <w:trHeight w:val="219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22F63" w:rsidRDefault="00730744" w:rsidP="003D256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44" w:rsidRPr="00722F63" w:rsidRDefault="00BF209A" w:rsidP="003D25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44" w:rsidRPr="00722F63" w:rsidRDefault="00BF209A" w:rsidP="003D25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1.7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Правила безопасного поведения при пожарах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90394B" w:rsidRPr="00AE1826" w:rsidRDefault="007D3FCD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Четкие, уверенные, правильные действия при пользовании огнетушителем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94B" w:rsidRPr="00AE1826" w:rsidRDefault="007D3FCD" w:rsidP="003D2560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Контрольное упражнение №1</w:t>
            </w: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1.1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Здоровый образ жизни и его составляющие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AE1826" w:rsidRPr="00AE1826" w:rsidRDefault="00AE1826" w:rsidP="003D2560">
            <w:pPr>
              <w:snapToGrid w:val="0"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1826" w:rsidRPr="00AE1826" w:rsidRDefault="00AE1826" w:rsidP="003D2560">
            <w:pPr>
              <w:keepNext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Контрольная работа №1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0394B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826" w:rsidRPr="00AE1826" w:rsidRDefault="00AE1826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Тема 1.5</w:t>
            </w:r>
          </w:p>
          <w:p w:rsidR="0090394B" w:rsidRPr="00AE1826" w:rsidRDefault="00AE1826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1826">
              <w:rPr>
                <w:rFonts w:ascii="Times New Roman" w:hAnsi="Times New Roman"/>
                <w:bCs/>
                <w:sz w:val="28"/>
                <w:szCs w:val="28"/>
              </w:rPr>
              <w:t>Правила безопасного поведения в экстремальных ситуациях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AE1826" w:rsidRPr="00AE1826" w:rsidRDefault="00AE1826" w:rsidP="003D2560">
            <w:pPr>
              <w:snapToGrid w:val="0"/>
              <w:ind w:firstLine="3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1826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90394B" w:rsidRPr="00AE1826" w:rsidRDefault="0090394B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94B" w:rsidRPr="00AE1826" w:rsidRDefault="00AE1826" w:rsidP="003D2560">
            <w:pPr>
              <w:ind w:firstLine="3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E1826">
              <w:rPr>
                <w:rFonts w:ascii="Times New Roman" w:hAnsi="Times New Roman"/>
                <w:sz w:val="28"/>
                <w:szCs w:val="28"/>
                <w:lang w:eastAsia="ru-RU"/>
              </w:rPr>
              <w:t>Тест №1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Тема 2.3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Единая государственная система предупреждения и ликвидации чрезвычайных ситуаций (РСЧС) и гражданская оборона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2820D9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Правильные ответы на вопросы.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Default="002820D9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Тест № 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820D9" w:rsidRPr="002820D9" w:rsidRDefault="002820D9" w:rsidP="003D2560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Контрольная работа №2</w:t>
            </w:r>
          </w:p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Тема 2.9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Индивидуальные и коллективные средства защиты от оружия массового поражения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2820D9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Одевание противогаза за установленное время.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Выполнение норматива №1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D9" w:rsidRPr="002820D9" w:rsidRDefault="002820D9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Тема 2.10</w:t>
            </w:r>
          </w:p>
          <w:p w:rsidR="002820D9" w:rsidRPr="002820D9" w:rsidRDefault="002820D9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820D9">
              <w:rPr>
                <w:rFonts w:ascii="Times New Roman" w:hAnsi="Times New Roman"/>
                <w:bCs/>
                <w:sz w:val="28"/>
                <w:szCs w:val="28"/>
              </w:rPr>
              <w:t>Порядок и правила пользования индивидуальными средствами защиты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2820D9" w:rsidRPr="003847F1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Одевание общевойскового защитного комплекта и противогаза за установленное время.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2820D9" w:rsidRDefault="002820D9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2820D9">
              <w:rPr>
                <w:rFonts w:ascii="Times New Roman" w:hAnsi="Times New Roman"/>
                <w:sz w:val="28"/>
                <w:szCs w:val="28"/>
              </w:rPr>
              <w:t>Выполнение норматива №2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F1" w:rsidRPr="003847F1" w:rsidRDefault="003847F1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Тема 3.1</w:t>
            </w:r>
          </w:p>
          <w:p w:rsidR="002820D9" w:rsidRPr="003847F1" w:rsidRDefault="003847F1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 xml:space="preserve">История создания </w:t>
            </w:r>
            <w:r w:rsidRPr="003847F1">
              <w:rPr>
                <w:rFonts w:ascii="Times New Roman" w:hAnsi="Times New Roman"/>
                <w:sz w:val="28"/>
                <w:szCs w:val="28"/>
              </w:rPr>
              <w:lastRenderedPageBreak/>
              <w:t>Вооруженных Сил России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3847F1" w:rsidRPr="003847F1" w:rsidRDefault="003847F1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lastRenderedPageBreak/>
              <w:t>Правильные ответы на контрольные вопросы</w:t>
            </w:r>
          </w:p>
          <w:p w:rsidR="002820D9" w:rsidRPr="003847F1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3847F1" w:rsidRDefault="003847F1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Тест №3 </w:t>
            </w:r>
          </w:p>
        </w:tc>
      </w:tr>
      <w:tr w:rsidR="002820D9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7F1" w:rsidRPr="003847F1" w:rsidRDefault="003847F1" w:rsidP="003D25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Тема 3.3</w:t>
            </w:r>
          </w:p>
          <w:p w:rsidR="002820D9" w:rsidRPr="003847F1" w:rsidRDefault="003847F1" w:rsidP="003D256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ВС РФ – основа обороны государства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3847F1" w:rsidRPr="003847F1" w:rsidRDefault="003847F1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2820D9" w:rsidRPr="00AE1826" w:rsidRDefault="002820D9" w:rsidP="003D2560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20D9" w:rsidRPr="003847F1" w:rsidRDefault="003847F1" w:rsidP="003D256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3847F1">
              <w:rPr>
                <w:rFonts w:ascii="Times New Roman" w:hAnsi="Times New Roman"/>
                <w:sz w:val="24"/>
                <w:szCs w:val="24"/>
              </w:rPr>
              <w:t xml:space="preserve">Тест № 4 </w:t>
            </w:r>
          </w:p>
        </w:tc>
      </w:tr>
    </w:tbl>
    <w:p w:rsidR="00722F63" w:rsidRDefault="00722F63" w:rsidP="00722F63">
      <w:pPr>
        <w:pageBreakBefore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3769"/>
        <w:gridCol w:w="2035"/>
      </w:tblGrid>
      <w:tr w:rsidR="00722F63" w:rsidRPr="00AE1826" w:rsidTr="00722F63">
        <w:trPr>
          <w:trHeight w:val="27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722F63" w:rsidRDefault="00722F63" w:rsidP="00722F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22F63" w:rsidRPr="00AE1826" w:rsidTr="002820D9">
        <w:trPr>
          <w:trHeight w:val="507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3847F1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Тема 3.12</w:t>
            </w:r>
          </w:p>
          <w:p w:rsidR="00722F63" w:rsidRPr="003847F1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F1">
              <w:rPr>
                <w:rFonts w:ascii="Times New Roman" w:hAnsi="Times New Roman"/>
                <w:bCs/>
                <w:sz w:val="28"/>
                <w:szCs w:val="28"/>
              </w:rPr>
              <w:t>Традиции и воинские ритуалы ВС РФ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3847F1" w:rsidRDefault="00722F63" w:rsidP="00722F63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Полные и правильные ответы на контрольные вопросы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3847F1" w:rsidRDefault="00722F63" w:rsidP="00722F63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22F63">
              <w:rPr>
                <w:rFonts w:ascii="Times New Roman" w:hAnsi="Times New Roman"/>
                <w:sz w:val="28"/>
                <w:szCs w:val="28"/>
              </w:rPr>
              <w:t>Контрольная работа№3</w:t>
            </w: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4.1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ранах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по оказанию первой медицинской помощи при ранениях различных частей тела.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№1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4.2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кровотечениях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при остановке кровотечений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ind w:firstLine="4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№2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2876BC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bCs/>
                <w:sz w:val="28"/>
                <w:szCs w:val="28"/>
              </w:rPr>
              <w:t xml:space="preserve">Тема 4.3 </w:t>
            </w:r>
          </w:p>
          <w:p w:rsidR="00722F63" w:rsidRPr="002876BC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Медицинские повязки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правил наложения бинтовых медицинских повязок.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№3</w:t>
            </w:r>
          </w:p>
          <w:p w:rsidR="00722F63" w:rsidRPr="00AE1826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4.4</w:t>
            </w:r>
          </w:p>
          <w:p w:rsidR="00722F63" w:rsidRPr="00105B8E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Выполнение правил оказания медицинской помощи при травмах опорно-двигательного аппарата.</w:t>
            </w: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6BC">
              <w:rPr>
                <w:rFonts w:ascii="Times New Roman" w:hAnsi="Times New Roman"/>
                <w:color w:val="000000"/>
                <w:sz w:val="28"/>
                <w:szCs w:val="28"/>
              </w:rPr>
              <w:t>Ситуационная задача №4</w:t>
            </w:r>
          </w:p>
        </w:tc>
      </w:tr>
      <w:tr w:rsidR="00722F63" w:rsidRPr="00AE1826" w:rsidTr="002820D9">
        <w:trPr>
          <w:trHeight w:val="571"/>
        </w:trPr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F63" w:rsidRPr="00105B8E" w:rsidRDefault="00722F63" w:rsidP="00722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Тема 4.6</w:t>
            </w:r>
          </w:p>
          <w:p w:rsidR="00722F63" w:rsidRPr="003847F1" w:rsidRDefault="00722F63" w:rsidP="00722F6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5B8E">
              <w:rPr>
                <w:rFonts w:ascii="Times New Roman" w:hAnsi="Times New Roman"/>
                <w:bCs/>
                <w:sz w:val="28"/>
                <w:szCs w:val="28"/>
              </w:rPr>
              <w:t>Первая медицинская помощь при несчастных случаях</w:t>
            </w:r>
          </w:p>
        </w:tc>
        <w:tc>
          <w:tcPr>
            <w:tcW w:w="1969" w:type="pct"/>
            <w:tcBorders>
              <w:left w:val="single" w:sz="4" w:space="0" w:color="auto"/>
              <w:right w:val="single" w:sz="4" w:space="0" w:color="auto"/>
            </w:tcBorders>
          </w:tcPr>
          <w:p w:rsidR="00722F63" w:rsidRPr="003847F1" w:rsidRDefault="00722F63" w:rsidP="00722F63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3847F1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22F63" w:rsidRPr="002876BC" w:rsidRDefault="00722F63" w:rsidP="00722F6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2F63" w:rsidRPr="002876BC" w:rsidRDefault="00722F63" w:rsidP="00722F63">
            <w:pPr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Тест № 5</w:t>
            </w:r>
          </w:p>
          <w:p w:rsidR="00722F63" w:rsidRPr="002876BC" w:rsidRDefault="00722F63" w:rsidP="00722F63">
            <w:pPr>
              <w:ind w:firstLine="6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Контрольная работа №4</w:t>
            </w:r>
          </w:p>
          <w:p w:rsidR="00722F63" w:rsidRPr="002876BC" w:rsidRDefault="00722F63" w:rsidP="00722F63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35E6C" w:rsidRPr="00135E6C" w:rsidRDefault="00135E6C" w:rsidP="00135E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135E6C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lastRenderedPageBreak/>
        <w:t>по их желанию экзамен/зачет проводится только в устной форме.</w:t>
      </w:r>
    </w:p>
    <w:p w:rsidR="00135E6C" w:rsidRPr="00135E6C" w:rsidRDefault="00135E6C" w:rsidP="00135E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135E6C" w:rsidRPr="00135E6C" w:rsidRDefault="00135E6C" w:rsidP="00135E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135E6C" w:rsidRPr="00135E6C" w:rsidRDefault="00135E6C" w:rsidP="00135E6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135E6C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35E6C" w:rsidRPr="00135E6C" w:rsidRDefault="00135E6C" w:rsidP="00135E6C">
      <w:pPr>
        <w:numPr>
          <w:ilvl w:val="0"/>
          <w:numId w:val="29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35E6C" w:rsidRPr="00135E6C" w:rsidRDefault="00135E6C" w:rsidP="00135E6C">
      <w:pPr>
        <w:numPr>
          <w:ilvl w:val="0"/>
          <w:numId w:val="29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lastRenderedPageBreak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135E6C" w:rsidRPr="00135E6C" w:rsidRDefault="00135E6C" w:rsidP="00135E6C">
      <w:pPr>
        <w:pStyle w:val="a3"/>
        <w:numPr>
          <w:ilvl w:val="0"/>
          <w:numId w:val="29"/>
        </w:numPr>
        <w:suppressAutoHyphens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35E6C" w:rsidRPr="00135E6C" w:rsidRDefault="00135E6C" w:rsidP="00135E6C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35E6C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135E6C" w:rsidRPr="00E979EB" w:rsidRDefault="00135E6C" w:rsidP="00135E6C">
      <w:pPr>
        <w:ind w:left="567"/>
        <w:jc w:val="both"/>
        <w:rPr>
          <w:color w:val="FF0000"/>
          <w:sz w:val="28"/>
          <w:szCs w:val="28"/>
          <w:lang w:eastAsia="ru-RU"/>
        </w:rPr>
      </w:pPr>
    </w:p>
    <w:p w:rsidR="002876BC" w:rsidRPr="002876BC" w:rsidRDefault="002876BC" w:rsidP="003D2560">
      <w:pPr>
        <w:pageBreakBefore/>
        <w:suppressLineNumbers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 </w:t>
      </w:r>
      <w:r w:rsidRPr="002876BC">
        <w:rPr>
          <w:rFonts w:ascii="Times New Roman" w:hAnsi="Times New Roman"/>
          <w:b/>
          <w:sz w:val="28"/>
          <w:szCs w:val="28"/>
        </w:rPr>
        <w:t>Структура контрольных заданий</w:t>
      </w:r>
    </w:p>
    <w:p w:rsidR="007B49BA" w:rsidRDefault="007B49BA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Контрольное упражнение №1</w:t>
      </w:r>
      <w:r w:rsidRPr="002876BC">
        <w:rPr>
          <w:rFonts w:ascii="Times New Roman" w:hAnsi="Times New Roman"/>
          <w:sz w:val="28"/>
          <w:szCs w:val="28"/>
        </w:rPr>
        <w:t xml:space="preserve"> -</w:t>
      </w:r>
      <w:r w:rsidRPr="002876BC">
        <w:rPr>
          <w:rFonts w:ascii="Times New Roman" w:hAnsi="Times New Roman"/>
          <w:b/>
          <w:sz w:val="28"/>
          <w:szCs w:val="28"/>
        </w:rPr>
        <w:t xml:space="preserve"> Тушение условного возгорания огнетушителем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действий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Снять переносной огнетушитель со стены.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Подготовить его к применению.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3. Путем имитации потушить условное возгорание.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2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 мин.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5.3. Перечень объектов контроля и оценки (умения и знания не разбивать на мелкие)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Умение применять первичные средства пожаротушения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Четкие, уверенные, правильные действия при пользовании огнетушителем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Строгое соблюдение установленного алгоритма работы с огнетушителем – 2 балла.</w:t>
            </w:r>
          </w:p>
          <w:p w:rsidR="007B49BA" w:rsidRPr="007B49BA" w:rsidRDefault="007B49BA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Нарушение порядка действий при использовании огнетушителя – 1 балл.</w:t>
            </w:r>
          </w:p>
          <w:p w:rsidR="007B49BA" w:rsidRPr="007B49BA" w:rsidRDefault="007B49BA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Не выполнение одного или более действий при работе с огнетушителем – 0 баллов.</w:t>
            </w:r>
          </w:p>
        </w:tc>
      </w:tr>
    </w:tbl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Эталон алгоритма пользования углекислотным огнетушителем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Снять огнетушитель и поднести к очагу пожара.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Сорвать пломбу, выдернуть чеку.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Перевести раструб в горизонтальное положение и нажать рычаг.</w:t>
      </w:r>
    </w:p>
    <w:p w:rsidR="002876BC" w:rsidRPr="002876BC" w:rsidRDefault="002876BC" w:rsidP="003D2560">
      <w:pPr>
        <w:numPr>
          <w:ilvl w:val="0"/>
          <w:numId w:val="24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Направить струю заряда на огонь.</w:t>
      </w:r>
    </w:p>
    <w:p w:rsidR="007B49BA" w:rsidRPr="007B49BA" w:rsidRDefault="007B49BA" w:rsidP="00B9572A">
      <w:pPr>
        <w:pStyle w:val="a3"/>
        <w:keepNext/>
        <w:spacing w:line="36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7B49BA"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7B49BA"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B9572A">
      <w:pPr>
        <w:keepNext/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 xml:space="preserve">Тест №1 - </w:t>
      </w:r>
      <w:r w:rsidRPr="002876BC">
        <w:rPr>
          <w:rFonts w:ascii="Times New Roman" w:hAnsi="Times New Roman"/>
          <w:b/>
          <w:bCs/>
          <w:sz w:val="28"/>
          <w:szCs w:val="28"/>
        </w:rPr>
        <w:t>Обеспечение личной безопасности и сохранение здоровья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5.5.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  <w:lang w:eastAsia="ru-RU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Перечень контрольных вопросов: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5.6. Перечень объектов контроля и оценки (умения и знания не разбивать на мелкие)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>…….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</w:t>
            </w:r>
          </w:p>
        </w:tc>
      </w:tr>
      <w:tr w:rsidR="007B49BA" w:rsidTr="007B49B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7B49BA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  <w:r w:rsidRPr="007B49BA">
              <w:rPr>
                <w:rFonts w:ascii="Times New Roman" w:hAnsi="Times New Roman"/>
                <w:i/>
                <w:sz w:val="28"/>
                <w:szCs w:val="28"/>
              </w:rPr>
              <w:t xml:space="preserve"> ………….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BA" w:rsidRPr="007B49BA" w:rsidRDefault="007B49BA" w:rsidP="003D2560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7B49BA" w:rsidRPr="007B49BA" w:rsidRDefault="007B49BA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B49BA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</w:t>
            </w:r>
          </w:p>
        </w:tc>
      </w:tr>
    </w:tbl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B49BA" w:rsidRDefault="007B49BA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5.7. 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№1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определение здоровья.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Назовите составляющие здоровья и охарактеризуйте их</w:t>
      </w:r>
      <w:r w:rsidRPr="002876BC">
        <w:rPr>
          <w:rFonts w:ascii="Times New Roman" w:hAnsi="Times New Roman"/>
          <w:sz w:val="28"/>
          <w:szCs w:val="28"/>
        </w:rPr>
        <w:t>.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 xml:space="preserve"> От каких факторов зависит уровень индивидуального здоровья человека?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2.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Курение и его влияние на здоровье.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2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классификацию огнетушителей.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Pr="002876BC">
        <w:rPr>
          <w:rFonts w:ascii="Times New Roman" w:hAnsi="Times New Roman"/>
          <w:sz w:val="28"/>
          <w:szCs w:val="28"/>
        </w:rPr>
        <w:t>Алкоголь и его влияние на здоровье.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и классификацию инфекционных заболеваний. Назовите мероприятия профилактики инфекций дыхательных путей.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>2. Назовите способы ориентирования на местности и поясните их. Назовите и охарактеризуйте способы подачи сигналов бедствия в условиях автономного существования.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1.Наркотики и их влияние на здоровье.</w:t>
      </w:r>
    </w:p>
    <w:p w:rsidR="002876BC" w:rsidRPr="002876BC" w:rsidRDefault="002876BC" w:rsidP="003D2560">
      <w:pPr>
        <w:shd w:val="clear" w:color="auto" w:fill="FFFFFF"/>
        <w:tabs>
          <w:tab w:val="num" w:pos="0"/>
          <w:tab w:val="num" w:pos="27"/>
        </w:tabs>
        <w:ind w:firstLine="851"/>
        <w:rPr>
          <w:rFonts w:ascii="Times New Roman" w:hAnsi="Times New Roman"/>
          <w:bCs/>
          <w:iCs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</w:t>
      </w:r>
      <w:r w:rsidRPr="002876BC">
        <w:rPr>
          <w:rFonts w:ascii="Times New Roman" w:hAnsi="Times New Roman"/>
          <w:bCs/>
          <w:iCs/>
          <w:sz w:val="28"/>
          <w:szCs w:val="28"/>
        </w:rPr>
        <w:t>Дайте определение пожара и назовите его опасные факторы. Изложите правила безопасного поведения при пожаре и меры пожарной безопасности в быту.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D2560">
      <w:pPr>
        <w:shd w:val="clear" w:color="auto" w:fill="FFFFFF"/>
        <w:tabs>
          <w:tab w:val="num" w:pos="0"/>
          <w:tab w:val="num" w:pos="27"/>
        </w:tabs>
        <w:ind w:firstLine="851"/>
        <w:rPr>
          <w:rFonts w:ascii="Times New Roman" w:hAnsi="Times New Roman"/>
          <w:bCs/>
          <w:iCs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Укажите ч</w:t>
      </w:r>
      <w:r w:rsidRPr="002876BC">
        <w:rPr>
          <w:rFonts w:ascii="Times New Roman" w:hAnsi="Times New Roman"/>
          <w:bCs/>
          <w:sz w:val="28"/>
          <w:szCs w:val="28"/>
        </w:rPr>
        <w:t>его не следует делать в угрожающей ситуации для снятия напряженности и п</w:t>
      </w:r>
      <w:r w:rsidRPr="002876BC">
        <w:rPr>
          <w:rFonts w:ascii="Times New Roman" w:hAnsi="Times New Roman"/>
          <w:bCs/>
          <w:iCs/>
          <w:sz w:val="28"/>
          <w:szCs w:val="28"/>
        </w:rPr>
        <w:t>равила безопасного поведения заложника.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Cs/>
          <w:iCs/>
          <w:sz w:val="28"/>
          <w:szCs w:val="28"/>
        </w:rPr>
        <w:t xml:space="preserve">2. </w:t>
      </w:r>
      <w:r w:rsidRPr="002876BC">
        <w:rPr>
          <w:rFonts w:ascii="Times New Roman" w:hAnsi="Times New Roman"/>
          <w:sz w:val="28"/>
          <w:szCs w:val="28"/>
        </w:rPr>
        <w:t>Дайте определение репродуктивного здоровья. От каких факторов оно зависит? Изложите рекомендации юношам (девушкам) по поддержанию высокого уровня репродуктивного здоровья.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76BC">
        <w:rPr>
          <w:rFonts w:ascii="Times New Roman" w:hAnsi="Times New Roman"/>
          <w:sz w:val="28"/>
          <w:szCs w:val="28"/>
        </w:rPr>
        <w:t xml:space="preserve">1. 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Дайте определение здорового образа жизни. Перечислите базовые составляющие здорового образа жизни. Перечислите дополнительные составляющие здорового образа жизни.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в</w:t>
      </w:r>
      <w:r w:rsidRPr="002876BC">
        <w:rPr>
          <w:rFonts w:ascii="Times New Roman" w:hAnsi="Times New Roman"/>
          <w:sz w:val="28"/>
          <w:szCs w:val="28"/>
          <w:shd w:val="clear" w:color="auto" w:fill="FFFFFF"/>
        </w:rPr>
        <w:t>иды наказаний, назначаемых несовершеннолетним.</w:t>
      </w:r>
    </w:p>
    <w:p w:rsidR="007B49BA" w:rsidRDefault="007B49BA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оформление и сдача </w:t>
      </w:r>
      <w:r w:rsidR="009D3EE0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7B49BA" w:rsidRDefault="007B49BA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</w:t>
      </w:r>
      <w:r w:rsidR="009D3EE0">
        <w:rPr>
          <w:rFonts w:ascii="Times New Roman" w:hAnsi="Times New Roman"/>
          <w:sz w:val="28"/>
          <w:szCs w:val="28"/>
          <w:lang w:eastAsia="ru-RU"/>
        </w:rPr>
        <w:t xml:space="preserve"> 22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9D3EE0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5.9</w:t>
      </w:r>
      <w:r w:rsidR="009D3EE0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3EE0" w:rsidTr="009D3EE0">
        <w:trPr>
          <w:trHeight w:val="236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Знание основных составляющих здорового образа жизни и их влияние на безопасность жизнедеятельности личности, понятие репродуктивного здоровья и факторов, влияющие на него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Правильное и полное изложение вопросов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Полный ответ на 2 вопроса – 26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 xml:space="preserve">Полный ответ на 1 вопрос и неполный ответ </w:t>
            </w:r>
          </w:p>
        </w:tc>
      </w:tr>
    </w:tbl>
    <w:p w:rsidR="009D3EE0" w:rsidRDefault="009D3EE0" w:rsidP="003D2560"/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2315B6">
        <w:trPr>
          <w:trHeight w:val="24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D3EE0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Default="009D3EE0" w:rsidP="003D2560">
            <w:pPr>
              <w:keepNext/>
              <w:snapToGrid w:val="0"/>
              <w:ind w:firstLine="3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Правильное и полное изложение вопросов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на 1 вопрос – 19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Полный ответ на 1 вопрос – 13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Неполный ответ на 2 вопроса – 13 баллов.</w:t>
            </w:r>
          </w:p>
          <w:p w:rsidR="009D3EE0" w:rsidRPr="009D3EE0" w:rsidRDefault="009D3EE0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Неполный ответ на 1 вопрос – 10 баллов.</w:t>
            </w:r>
          </w:p>
        </w:tc>
      </w:tr>
    </w:tbl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D3EE0" w:rsidRDefault="009D3EE0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Выполнение норматива №1 – Надевание противогаза.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норматива №1: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действуют в составе группы.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Время отсчитывается от подачи команды до доклада обучаемого о выполнении норматива.</w:t>
      </w:r>
    </w:p>
    <w:p w:rsidR="002876BC" w:rsidRPr="002876BC" w:rsidRDefault="002876BC" w:rsidP="003D2560">
      <w:pPr>
        <w:ind w:firstLine="840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выполнения норматива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По команде «Газы»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-задержать дыхание, закрыть глаза.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-вынуть противогаз, взять шлем-маску обеими руками за утолщенные края у нижней части так, чтобы большие пальцы были снаружи, а остальные внутри ее.</w:t>
      </w:r>
    </w:p>
    <w:p w:rsidR="002876BC" w:rsidRPr="002876BC" w:rsidRDefault="002876BC" w:rsidP="003D2560">
      <w:pPr>
        <w:pStyle w:val="af3"/>
        <w:tabs>
          <w:tab w:val="left" w:pos="0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-приложить нижнюю часть шлем-маски под подбородок и резким движением рук вверх и назад надеть шлем-маску на голову так, чтобы не было складок, а стекла очков пришлись против глаз.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-устранить перекос и складки, если они образовались при надевании шлем-маски, сделать полный выдох, открыть глаза и возобновить дыхание;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76BC">
        <w:rPr>
          <w:rFonts w:ascii="Times New Roman" w:hAnsi="Times New Roman" w:cs="Times New Roman"/>
          <w:sz w:val="28"/>
          <w:szCs w:val="28"/>
        </w:rPr>
        <w:t>-доложить «Студент Иванов норматив №1 выполнил».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11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</w:t>
      </w:r>
      <w:r w:rsidR="00DB6BC3">
        <w:rPr>
          <w:rFonts w:ascii="Times New Roman" w:hAnsi="Times New Roman"/>
          <w:sz w:val="28"/>
          <w:szCs w:val="28"/>
          <w:lang w:eastAsia="ru-RU"/>
        </w:rPr>
        <w:t>0сек</w:t>
      </w:r>
      <w:r>
        <w:rPr>
          <w:rFonts w:ascii="Times New Roman" w:hAnsi="Times New Roman"/>
          <w:sz w:val="28"/>
          <w:szCs w:val="28"/>
          <w:lang w:eastAsia="ru-RU"/>
        </w:rPr>
        <w:t>.;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выполнение </w:t>
      </w:r>
      <w:r w:rsidR="00DB6BC3">
        <w:rPr>
          <w:rFonts w:ascii="Times New Roman" w:hAnsi="Times New Roman"/>
          <w:sz w:val="28"/>
          <w:szCs w:val="28"/>
          <w:lang w:eastAsia="ru-RU"/>
        </w:rPr>
        <w:t>1</w:t>
      </w:r>
      <w:r w:rsidRPr="002876BC">
        <w:rPr>
          <w:rFonts w:ascii="Times New Roman" w:hAnsi="Times New Roman"/>
          <w:sz w:val="28"/>
          <w:szCs w:val="28"/>
        </w:rPr>
        <w:t>0 сек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9D3EE0" w:rsidRDefault="009D3EE0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20 сек.</w:t>
      </w:r>
    </w:p>
    <w:p w:rsidR="009D3EE0" w:rsidRDefault="009D3EE0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DB6BC3">
        <w:rPr>
          <w:rFonts w:ascii="Times New Roman" w:hAnsi="Times New Roman"/>
          <w:b/>
          <w:sz w:val="28"/>
          <w:szCs w:val="28"/>
          <w:lang w:eastAsia="ru-RU"/>
        </w:rPr>
        <w:t>12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D3EE0" w:rsidTr="009D3EE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Default="009D3EE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D3EE0" w:rsidRPr="009D3EE0" w:rsidTr="009D3EE0">
        <w:trPr>
          <w:trHeight w:val="1120"/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D3EE0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Одевание противогаза за установленное время.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Отл – 6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Хор – 7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Удовл – 8 сек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D3EE0" w:rsidRPr="009D3EE0" w:rsidTr="009D3EE0">
        <w:trPr>
          <w:trHeight w:val="2657"/>
          <w:jc w:val="center"/>
        </w:trPr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 снижается на 1 балл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-при надевании противогаза обучаемый не закрыл глаза и не затаил дыхание или после надевания не сделал полный выдох;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-шлем-маска надета с перекосом.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Оценка неудовлетворительно</w:t>
            </w:r>
          </w:p>
          <w:p w:rsidR="009D3EE0" w:rsidRPr="009D3EE0" w:rsidRDefault="009D3EE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-допущено образование таких складок или перекосов, при которых наружный воздух может проникнуть через шлем-маску;</w:t>
            </w:r>
          </w:p>
          <w:p w:rsidR="009D3EE0" w:rsidRPr="009D3EE0" w:rsidRDefault="009D3EE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D3EE0">
              <w:rPr>
                <w:rFonts w:ascii="Times New Roman" w:hAnsi="Times New Roman"/>
                <w:sz w:val="28"/>
                <w:szCs w:val="28"/>
              </w:rPr>
              <w:t>-превышение времени на оценку удовл.</w:t>
            </w:r>
          </w:p>
        </w:tc>
      </w:tr>
    </w:tbl>
    <w:p w:rsidR="009D3EE0" w:rsidRDefault="009D3EE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6BC3" w:rsidRDefault="00DB6BC3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5.13. Текст задания</w:t>
      </w:r>
    </w:p>
    <w:p w:rsidR="002876BC" w:rsidRPr="002876BC" w:rsidRDefault="002876BC" w:rsidP="003D2560">
      <w:pPr>
        <w:pStyle w:val="af3"/>
        <w:tabs>
          <w:tab w:val="left" w:pos="10915"/>
        </w:tabs>
        <w:suppressAutoHyphens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6BC">
        <w:rPr>
          <w:rFonts w:ascii="Times New Roman" w:hAnsi="Times New Roman" w:cs="Times New Roman"/>
          <w:b/>
          <w:sz w:val="28"/>
          <w:szCs w:val="28"/>
        </w:rPr>
        <w:t>Выполнение норматива № 2 - Надевание общевойскового защитного комплекта и противогаза.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норматива №2: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действуют в составе группы.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Время отсчитывается от подачи команды до доклада обучаемого о выполнении норматива.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Порядок выполнения норматива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По команде – «Плащ в рукава, чулки, перчатки надеть, газы»: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защитные чулки и закрепить их за брючный (поясной) ремень;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плащ в рукава;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-закрепить закрепками шпеньки, отмеченные белым цветом на плаще;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капюшон плаща;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перчатки, заправить их в рукава плаща;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-надеть противогаз;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-доложить «Студент Иванов норматив №4 выполнил».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5.14. Время на подготовку и выполнение: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B6BC3" w:rsidRDefault="00DB6BC3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5.15. Перечень объектов контроля и оценки (умения и знания не разбивать на мелкие)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B6BC3" w:rsidTr="00DB6BC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6BC3" w:rsidTr="00DB6BC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DB6BC3" w:rsidRDefault="00DB6BC3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B6BC3">
              <w:rPr>
                <w:rFonts w:ascii="Times New Roman" w:hAnsi="Times New Roman"/>
                <w:sz w:val="28"/>
                <w:szCs w:val="28"/>
              </w:rPr>
              <w:t>Умение пользоваться средствами индивидуальной и коллективной защиты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Одевание общевойскового защитного комплекта и противогаза за установленное время.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Отл – 2 мин 30 сек</w:t>
            </w:r>
          </w:p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Хор – 3 мин</w:t>
            </w:r>
          </w:p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Удовл – 3 мин 30 сек</w:t>
            </w:r>
          </w:p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6BC3" w:rsidTr="00DB6BC3">
        <w:trPr>
          <w:jc w:val="center"/>
        </w:trPr>
        <w:tc>
          <w:tcPr>
            <w:tcW w:w="8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DB6BC3" w:rsidRDefault="00DB6BC3" w:rsidP="003D2560">
            <w:pPr>
              <w:keepNext/>
              <w:rPr>
                <w:rFonts w:ascii="Times New Roman" w:hAnsi="Times New Roman"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Оценка снижается на 1 балл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-надевание защитных чулок производится с застегнутыми хлястиками;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правильно застегнуты борта плаща или не полностью надеты чулки;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закреплены закрепками держатели шпеньков или не застегнуты два шпенька;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-снаряжение и противогаз не надеты поверх защиты.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Оценка неудовлетворительно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-допущено образование таких складок на противогазе или перекосов, при которых наружный воздух может проникнуть через шлем-маску;</w:t>
            </w:r>
          </w:p>
          <w:p w:rsidR="00DB6BC3" w:rsidRPr="00DB6BC3" w:rsidRDefault="00DB6BC3" w:rsidP="003D2560">
            <w:pPr>
              <w:pStyle w:val="af3"/>
              <w:keepNext/>
              <w:tabs>
                <w:tab w:val="left" w:pos="10915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B6BC3">
              <w:rPr>
                <w:rFonts w:ascii="Times New Roman" w:hAnsi="Times New Roman" w:cs="Times New Roman"/>
                <w:sz w:val="28"/>
                <w:szCs w:val="28"/>
              </w:rPr>
              <w:t>-не полностью навинчена (ввернута) коробка противогаза;</w:t>
            </w:r>
          </w:p>
          <w:p w:rsidR="00DB6BC3" w:rsidRPr="00DB6BC3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B6BC3">
              <w:rPr>
                <w:rFonts w:ascii="Times New Roman" w:hAnsi="Times New Roman"/>
                <w:sz w:val="28"/>
                <w:szCs w:val="28"/>
              </w:rPr>
              <w:t>-превышение времени на оценку «удовл».</w:t>
            </w:r>
          </w:p>
        </w:tc>
      </w:tr>
    </w:tbl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6BC3" w:rsidRDefault="00DB6BC3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5.16. Текст задания</w:t>
      </w:r>
    </w:p>
    <w:p w:rsidR="002876BC" w:rsidRPr="002876BC" w:rsidRDefault="002876BC" w:rsidP="003D2560">
      <w:pPr>
        <w:pStyle w:val="Style4"/>
        <w:widowControl/>
        <w:spacing w:line="240" w:lineRule="auto"/>
        <w:ind w:firstLine="851"/>
        <w:jc w:val="left"/>
        <w:rPr>
          <w:b/>
          <w:sz w:val="28"/>
          <w:szCs w:val="28"/>
        </w:rPr>
      </w:pPr>
      <w:r w:rsidRPr="002876BC">
        <w:rPr>
          <w:b/>
          <w:sz w:val="28"/>
          <w:szCs w:val="28"/>
        </w:rPr>
        <w:t>Тест № 2 –Государственная система обеспечения безопасности населения.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9B5D22">
        <w:rPr>
          <w:rFonts w:ascii="Times New Roman" w:hAnsi="Times New Roman"/>
          <w:b/>
          <w:sz w:val="28"/>
          <w:szCs w:val="28"/>
          <w:lang w:eastAsia="ru-RU"/>
        </w:rPr>
        <w:t>17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DB6BC3" w:rsidRDefault="00DB6BC3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2876BC" w:rsidRPr="002876BC" w:rsidRDefault="002876BC" w:rsidP="003D2560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Тема 2.1 Классификация и общая характеристика ЧС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DB6BC3" w:rsidRDefault="00DB6BC3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9B5D22">
        <w:rPr>
          <w:rFonts w:ascii="Times New Roman" w:hAnsi="Times New Roman"/>
          <w:b/>
          <w:sz w:val="28"/>
          <w:szCs w:val="28"/>
          <w:lang w:eastAsia="ru-RU"/>
        </w:rPr>
        <w:t>18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="009B5D22" w:rsidRPr="009B5D22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DB6BC3" w:rsidRP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  <w:tr w:rsidR="00DB6BC3" w:rsidTr="00DB6BC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="009B5D22" w:rsidRPr="009B5D22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  <w:r w:rsidR="009B5D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 на вопросы</w:t>
            </w:r>
          </w:p>
          <w:p w:rsidR="00DB6BC3" w:rsidRPr="009B5D22" w:rsidRDefault="00DB6BC3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DB6BC3" w:rsidRPr="009B5D22" w:rsidRDefault="009B5D22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DB6BC3" w:rsidRDefault="00DB6BC3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5D22" w:rsidRDefault="009B5D22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5.19.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№2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Назовите назначение экстренных оперативных служб и укажите их основной состав.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назначение и задачи ГО.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ядерного оружия назовите его состав. Укажите виды ядерных зарядов и их поражающие факторы.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lastRenderedPageBreak/>
        <w:t xml:space="preserve">2. Укажите организационную структуру </w:t>
      </w:r>
      <w:r w:rsidR="003503E9" w:rsidRPr="002876BC">
        <w:rPr>
          <w:rFonts w:ascii="Times New Roman" w:hAnsi="Times New Roman"/>
          <w:sz w:val="28"/>
          <w:szCs w:val="28"/>
        </w:rPr>
        <w:t>РСЧС.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1.Дайте определение химического оружия и назовите его состав. Дайте классификацию боевых отравляющих веществ и их свойств.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2.Укажите структуру гражданской обороны.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определение биологического оружия и способов его применения. Дайте классификацию и краткую характеристику биологических агентов, используемых в биологическом оружии и болезней, которые они вызывают.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Дайте определение и классификацию ЧС. 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Изложите назначение и структуру системы оповещения населения о ЧС.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назначение и задачи аварийно-спасательных и других неотложных работ, порядок их проведения.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keepNext/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Укажите основные мероприятия защиты населения от ЧС. Дайте определение эвакуации и рассредоточению, назовите виды и способы эвакуации, а также эвакуационные органы.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2. Дайте классификацию и назначение средств индивидуальной и коллективной защиты. 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5.20. Время на подготовку и выполнение: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9B5D22" w:rsidRDefault="009B5D22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9B5D22" w:rsidRDefault="009B5D22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5.21. Перечень объектов контроля и оценки (умения и знания не разбивать на мелкие)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9B5D22" w:rsidRPr="009B5D22" w:rsidTr="009B5D2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назначения, структуры и основных задач экстренных оперативных служб обеспечения безопасности граждан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Полное и правильное изложение контрольных вопросов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2 вопроса – 36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27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Полный ответ на 1 вопрос – 20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Неполный ответ на 2 вопроса – 18 баллов.</w:t>
            </w:r>
          </w:p>
          <w:p w:rsidR="009B5D22" w:rsidRPr="009B5D22" w:rsidRDefault="009B5D22" w:rsidP="003D2560">
            <w:pPr>
              <w:rPr>
                <w:rFonts w:ascii="Times New Roman" w:hAnsi="Times New Roman"/>
                <w:sz w:val="28"/>
                <w:szCs w:val="28"/>
              </w:rPr>
            </w:pPr>
            <w:r w:rsidRPr="009B5D22">
              <w:rPr>
                <w:rFonts w:ascii="Times New Roman" w:hAnsi="Times New Roman"/>
                <w:sz w:val="28"/>
                <w:szCs w:val="28"/>
              </w:rPr>
              <w:t>Неполный ответ на 1 вопрос – 9 баллов.</w:t>
            </w:r>
          </w:p>
          <w:p w:rsidR="009B5D22" w:rsidRPr="009B5D22" w:rsidRDefault="009B5D22" w:rsidP="003D2560">
            <w:pPr>
              <w:ind w:firstLine="318"/>
              <w:rPr>
                <w:rFonts w:ascii="Times New Roman" w:hAnsi="Times New Roman"/>
                <w:sz w:val="28"/>
                <w:szCs w:val="28"/>
              </w:rPr>
            </w:pPr>
          </w:p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предназначения, структуры, задач РСЧС и гражданской обороны РФ, а также основных мероприятий защиты населения и территорий от ЧС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9B5D22" w:rsidRPr="009B5D22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9B5D22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Pr="009B5D22">
              <w:rPr>
                <w:rFonts w:ascii="Times New Roman" w:hAnsi="Times New Roman"/>
                <w:sz w:val="28"/>
                <w:szCs w:val="28"/>
              </w:rPr>
              <w:t>Знание потенциальных опасностей природного, техногенного и социального происхождения, а также правил безопасного поведения в случае их возникновения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22" w:rsidRPr="009B5D22" w:rsidRDefault="009B5D22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9B5D22" w:rsidRP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5D22" w:rsidRDefault="009B5D22" w:rsidP="003D2560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5.22. Текст задания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Тест №3 – История создания и развития ВС России.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№1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Обучаемые за 20 минут отвечают на 20 вопросов, выбранных из 60 по случайному закону. </w:t>
      </w:r>
    </w:p>
    <w:p w:rsidR="002876BC" w:rsidRPr="002876BC" w:rsidRDefault="002876BC" w:rsidP="003D2560">
      <w:pPr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  <w:lang w:eastAsia="ru-RU"/>
        </w:rPr>
        <w:t>Перечень контрольных вопросов: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9B5D22" w:rsidRDefault="009B5D22" w:rsidP="003D2560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</w:t>
      </w:r>
      <w:r w:rsidR="003D2560"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9B5D22" w:rsidRDefault="009B5D22" w:rsidP="003D2560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</w:t>
      </w:r>
      <w:r w:rsidR="003D2560">
        <w:rPr>
          <w:rFonts w:ascii="Times New Roman" w:hAnsi="Times New Roman"/>
          <w:sz w:val="28"/>
          <w:szCs w:val="28"/>
          <w:lang w:eastAsia="ru-RU"/>
        </w:rPr>
        <w:t xml:space="preserve"> 22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876BC" w:rsidRPr="002876BC" w:rsidRDefault="002876BC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3D2560" w:rsidRDefault="003D2560" w:rsidP="003D2560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5.24. Перечень объектов контроля и оценки (умения и знания не разбивать на мелкие)</w:t>
      </w:r>
    </w:p>
    <w:p w:rsidR="003D2560" w:rsidRDefault="003D256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D2560" w:rsidTr="003D256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D2560" w:rsidTr="003D256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D2560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3D2560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Российской Федерации.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60" w:rsidRPr="003D2560" w:rsidRDefault="003D2560" w:rsidP="003D2560">
            <w:pPr>
              <w:keepNext/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3D2560" w:rsidRPr="003D2560" w:rsidRDefault="003D2560" w:rsidP="003D2560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3D2560" w:rsidRPr="003D2560" w:rsidRDefault="003D2560" w:rsidP="003D25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D2560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3D2560" w:rsidRDefault="003D2560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369A" w:rsidRDefault="00EB369A" w:rsidP="00EB369A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5.25. Текст задания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 xml:space="preserve">Тест № 4 </w:t>
      </w:r>
      <w:r w:rsidR="003503E9" w:rsidRPr="002876BC">
        <w:rPr>
          <w:rFonts w:ascii="Times New Roman" w:hAnsi="Times New Roman"/>
          <w:b/>
          <w:sz w:val="28"/>
          <w:szCs w:val="28"/>
        </w:rPr>
        <w:t>– Основы</w:t>
      </w:r>
      <w:r w:rsidRPr="002876BC">
        <w:rPr>
          <w:rFonts w:ascii="Times New Roman" w:hAnsi="Times New Roman"/>
          <w:b/>
          <w:sz w:val="28"/>
          <w:szCs w:val="28"/>
        </w:rPr>
        <w:t xml:space="preserve"> обороны государства и воинская обязанность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№5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Обучаемые за 20 минут отвечают на 20 вопросов, выбранных из 80 по случайному закону.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Перечень контрольных вопросов</w:t>
      </w:r>
    </w:p>
    <w:p w:rsidR="002876BC" w:rsidRP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5.26. Время на подготовку и выполнение: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EB369A" w:rsidRDefault="00EB369A" w:rsidP="003D2560">
      <w:pPr>
        <w:jc w:val="both"/>
        <w:rPr>
          <w:rFonts w:ascii="Times New Roman" w:hAnsi="Times New Roman"/>
          <w:b/>
          <w:sz w:val="28"/>
          <w:szCs w:val="28"/>
        </w:rPr>
      </w:pPr>
    </w:p>
    <w:p w:rsidR="00EB369A" w:rsidRDefault="00EB369A" w:rsidP="00EB369A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5.27. Перечень объектов контроля и оценки (умения и знания не разбивать на мелкие)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EB369A" w:rsidTr="00EB369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УД.1.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9A" w:rsidRPr="002876BC" w:rsidRDefault="00EB369A" w:rsidP="00EB369A">
            <w:pPr>
              <w:snapToGrid w:val="0"/>
              <w:ind w:firstLine="318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контрольные вопросы</w:t>
            </w:r>
          </w:p>
          <w:p w:rsid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EB369A" w:rsidRPr="002876BC" w:rsidRDefault="00EB369A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876BC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Pr="002876BC" w:rsidRDefault="003503E9" w:rsidP="003503E9">
            <w:pPr>
              <w:snapToGrid w:val="0"/>
              <w:ind w:firstLine="22"/>
              <w:rPr>
                <w:rFonts w:ascii="Times New Roman" w:hAnsi="Times New Roman"/>
                <w:sz w:val="28"/>
                <w:szCs w:val="28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 xml:space="preserve"> Знание</w:t>
            </w:r>
            <w:r w:rsidR="00EB369A" w:rsidRPr="002876BC">
              <w:rPr>
                <w:rFonts w:ascii="Times New Roman" w:hAnsi="Times New Roman"/>
                <w:sz w:val="28"/>
                <w:szCs w:val="28"/>
              </w:rPr>
              <w:t xml:space="preserve"> основных видов военно-профессиональной деятельности, особенностей прохождения военной службы по призыву и контракту, альтернативной гражданской службы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B369A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Default="00EB369A" w:rsidP="003503E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503E9">
              <w:rPr>
                <w:rFonts w:ascii="Times New Roman" w:hAnsi="Times New Roman"/>
                <w:i/>
                <w:sz w:val="28"/>
                <w:szCs w:val="28"/>
              </w:rPr>
              <w:t>УД.3.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9A" w:rsidRDefault="00EB369A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369A" w:rsidRDefault="00EB369A" w:rsidP="00EB369A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5.28. 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№3 – Основы обороны государства и воинская обязанность.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Организация ВС Московского государства в XIV-XV веках.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Организационная структура ВС РФ. Назначение составных элементов ВС.</w:t>
      </w:r>
    </w:p>
    <w:p w:rsidR="002876BC" w:rsidRPr="002876BC" w:rsidRDefault="002876BC" w:rsidP="003D2560">
      <w:pPr>
        <w:keepNext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keepNext/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Воинская обязанность и ее составляющие. Назначение и организация воинского учета. Обязанности граждан по воинскому учету.</w:t>
      </w:r>
    </w:p>
    <w:p w:rsidR="002876BC" w:rsidRPr="002876BC" w:rsidRDefault="002876BC" w:rsidP="003D2560">
      <w:pPr>
        <w:tabs>
          <w:tab w:val="num" w:pos="72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Организационная структура ВВС, назначение родов войск.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3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Организационная структура Сухопутных войск, назначение родов войск.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Альтернативная гражданская служба.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Организационная структура ВМФ, назначение родов войск.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Организация и порядок призыва граждан на военную службу. Обязательная и добровольная подготовка граждан к военной службе.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5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Состав военнослужащих РФ, воинские звания.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Порядок прохождения военной службы по призыву.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Права, обязанности и ответственность военнослужащих.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Военная реформа Петра I, создание регулярной армии.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5.29. Время на подготовку и выполнение: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EB369A" w:rsidRDefault="00EB369A" w:rsidP="00EB369A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</w:t>
      </w:r>
      <w:r w:rsidR="00F02D5E">
        <w:rPr>
          <w:rFonts w:ascii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EB369A" w:rsidTr="00EB369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69A" w:rsidRPr="00EB369A" w:rsidRDefault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Полные и правильные ответы на контрольные вопросы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 w:rsidP="00EB369A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2 вопроса – 30 баллов.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23 балла.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Полный ответ на 1 вопрос – 18 баллов.</w:t>
            </w:r>
          </w:p>
          <w:p w:rsidR="00F02D5E" w:rsidRPr="00EB369A" w:rsidRDefault="00F02D5E" w:rsidP="00EB369A">
            <w:pPr>
              <w:rPr>
                <w:rFonts w:ascii="Times New Roman" w:hAnsi="Times New Roman"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Неполный ответ на 2 вопроса – 15 баллов.</w:t>
            </w:r>
          </w:p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sz w:val="28"/>
                <w:szCs w:val="28"/>
              </w:rPr>
              <w:t>Неполный ответ на 1 вопрос – 10 баллов.</w:t>
            </w: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УД.2.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состава и предназначения Вооруженных Сил РФ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EB369A" w:rsidRDefault="00F02D5E" w:rsidP="00EB36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УД.3.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порядка первоначальной постановки граждан на воинский учет, их медицинского освидетельствования и призыва на военную службу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B369A">
              <w:rPr>
                <w:rFonts w:ascii="Times New Roman" w:hAnsi="Times New Roman"/>
                <w:i/>
                <w:sz w:val="28"/>
                <w:szCs w:val="28"/>
              </w:rPr>
              <w:t xml:space="preserve">УД.3 </w:t>
            </w:r>
            <w:r w:rsidRPr="00EB369A">
              <w:rPr>
                <w:rFonts w:ascii="Times New Roman" w:hAnsi="Times New Roman"/>
                <w:sz w:val="28"/>
                <w:szCs w:val="28"/>
              </w:rPr>
              <w:t>Знание основных видов военно-профессиональной деятельности, особенностей прохождения</w:t>
            </w:r>
            <w:r w:rsidRPr="002876BC">
              <w:rPr>
                <w:rFonts w:ascii="Times New Roman" w:hAnsi="Times New Roman"/>
                <w:sz w:val="28"/>
                <w:szCs w:val="28"/>
              </w:rPr>
              <w:t xml:space="preserve"> военной службы по призыву и контракту, альтернативной гражданской службы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F02D5E" w:rsidTr="002315B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i/>
                <w:sz w:val="28"/>
                <w:szCs w:val="28"/>
              </w:rPr>
              <w:t xml:space="preserve">УД.4 </w:t>
            </w:r>
            <w:r w:rsidRPr="00F02D5E">
              <w:rPr>
                <w:rFonts w:ascii="Times New Roman" w:hAnsi="Times New Roman"/>
                <w:sz w:val="28"/>
                <w:szCs w:val="28"/>
              </w:rPr>
              <w:t>Знание требований, предъявляемых военной службой к уровню подготовки призывника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EB369A" w:rsidRDefault="00F0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B369A" w:rsidRDefault="00EB369A" w:rsidP="00EB369A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2D5E" w:rsidRDefault="00F02D5E" w:rsidP="00F02D5E">
      <w:pPr>
        <w:keepNext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5.31. Текст задания</w:t>
      </w:r>
    </w:p>
    <w:p w:rsidR="002876BC" w:rsidRPr="002876BC" w:rsidRDefault="002876BC" w:rsidP="00F02D5E">
      <w:pPr>
        <w:keepNext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№1</w:t>
      </w:r>
      <w:r w:rsidRPr="002876BC">
        <w:rPr>
          <w:rFonts w:ascii="Times New Roman" w:hAnsi="Times New Roman"/>
          <w:b/>
          <w:sz w:val="28"/>
          <w:szCs w:val="28"/>
        </w:rPr>
        <w:t xml:space="preserve"> – Оказание первой медицинской помощи при ранах и ранениях.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при ранении: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-кисти, предплечья, бедра, живота, груди, головы.</w:t>
      </w: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5.32. Время на подготовку и выполнение: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</w:t>
      </w:r>
      <w:r w:rsidR="00DA254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F02D5E" w:rsidRDefault="00F02D5E" w:rsidP="00F02D5E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</w:t>
      </w:r>
      <w:r w:rsidR="00DA254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5.33. Перечень объектов контроля и оценки (умения и знания не разбивать на мелкие)</w:t>
      </w:r>
    </w:p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02D5E" w:rsidTr="00F02D5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F02D5E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по оказанию первой медицинской помощи при ранениях различных частей тела.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5E" w:rsidRPr="00F02D5E" w:rsidRDefault="00F02D5E" w:rsidP="00F02D5E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F02D5E" w:rsidRPr="00F02D5E" w:rsidRDefault="00F02D5E" w:rsidP="00F02D5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F02D5E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F02D5E" w:rsidRDefault="00F02D5E" w:rsidP="00F02D5E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2546" w:rsidRDefault="00DA2546" w:rsidP="00DA254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5.34.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 xml:space="preserve">Ситуационная задача №2 </w:t>
      </w:r>
      <w:r w:rsidRPr="002876BC">
        <w:rPr>
          <w:rFonts w:ascii="Times New Roman" w:hAnsi="Times New Roman"/>
          <w:b/>
          <w:sz w:val="28"/>
          <w:szCs w:val="28"/>
        </w:rPr>
        <w:t>– Оказание первой медицинской помощи при кровотечении</w:t>
      </w:r>
      <w:r w:rsidRPr="002876BC">
        <w:rPr>
          <w:rFonts w:ascii="Times New Roman" w:hAnsi="Times New Roman"/>
          <w:sz w:val="28"/>
          <w:szCs w:val="28"/>
        </w:rPr>
        <w:t>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 xml:space="preserve">Текст задания 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пострадавшему при повреждении артерий: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-лучевой, височной, плечевой, бедренной. 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5.2. Время на подготовку и выполнение: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5.35. Перечень объектов контроля и оценки (умения и знания не разбивать на мелкие)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3503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A254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Выполнение установленных действий при остановке кровотечений.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DA2546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DA2546" w:rsidRPr="00DA2546" w:rsidRDefault="00DA2546" w:rsidP="00DA25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2546" w:rsidRDefault="00DA2546" w:rsidP="00DA2546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5.36.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№3 – Наложение бинтовых медицинских повязок.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Наложить бинтовую медицинскую повязку на: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-палец руки, кисть, локоть, колено, затылок и шею, монокулярную на глаз, грудь, живот.</w:t>
      </w:r>
    </w:p>
    <w:p w:rsidR="00DA2546" w:rsidRDefault="00DA2546" w:rsidP="00DA2546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0C0E1F">
        <w:rPr>
          <w:rFonts w:ascii="Times New Roman" w:hAnsi="Times New Roman"/>
          <w:b/>
          <w:sz w:val="28"/>
          <w:szCs w:val="28"/>
          <w:lang w:eastAsia="ru-RU"/>
        </w:rPr>
        <w:t>37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DA2546" w:rsidRDefault="00DA2546" w:rsidP="00DA2546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A2546" w:rsidRDefault="00DA2546" w:rsidP="00DA2546">
      <w:pPr>
        <w:keepNext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</w:t>
      </w:r>
      <w:r w:rsidR="000C0E1F">
        <w:rPr>
          <w:rFonts w:ascii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DA2546" w:rsidRDefault="00DA2546" w:rsidP="00DA2546">
      <w:pPr>
        <w:keepNext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DA2546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2546" w:rsidTr="00DA254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DA2546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Выполнение правил наложения бинтовых медицинских повязок.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46" w:rsidRPr="00DA2546" w:rsidRDefault="00DA2546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DA2546" w:rsidRPr="00DA2546" w:rsidRDefault="00DA2546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DA2546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DA2546" w:rsidRDefault="00DA2546" w:rsidP="003503E9">
      <w:pPr>
        <w:keepNext/>
        <w:keepLines/>
        <w:suppressLineNumbers/>
        <w:suppressAutoHyphens/>
        <w:rPr>
          <w:rFonts w:ascii="Times New Roman" w:hAnsi="Times New Roman"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5.39.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№4 – Оказание первой медицинской помощи при травмах опорно-двигательного аппарата.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Оказать первую медицинскую помощь при переломе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-предплечья, плеча, голени, бедренной кости. Оказать первую медицинскую помощь при ушибе.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5.40.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5.41. Перечень объектов контроля и оценки (умения и знания не разбивать на мелкие)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0C0E1F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Выполнение правил оказания медицинской помощи при травмах опорно-двигательного аппарата.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0C0E1F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5.42.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2876BC">
        <w:rPr>
          <w:rFonts w:ascii="Times New Roman" w:hAnsi="Times New Roman"/>
          <w:b/>
          <w:color w:val="000000"/>
          <w:sz w:val="28"/>
          <w:szCs w:val="28"/>
        </w:rPr>
        <w:t>Ситуационная задача №5</w:t>
      </w:r>
      <w:r w:rsidRPr="002876BC">
        <w:rPr>
          <w:rFonts w:ascii="Times New Roman" w:hAnsi="Times New Roman"/>
          <w:b/>
          <w:sz w:val="28"/>
          <w:szCs w:val="28"/>
        </w:rPr>
        <w:t xml:space="preserve"> – Оказание первой реанимационной помощи.</w:t>
      </w:r>
    </w:p>
    <w:p w:rsidR="002876BC" w:rsidRPr="002876BC" w:rsidRDefault="002876BC" w:rsidP="003D2560">
      <w:pPr>
        <w:ind w:firstLine="851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Определить состояние клинической смерти пострадавшего и провести комплекс реанимационных мероприятий.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5.43.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5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40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сдача_____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45 мин.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5.43. Перечень объектов контроля и оценки (умения и знания не разбивать на мелкие)</w:t>
      </w: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0C0E1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0C0E1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0C0E1F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Правильное проведение реанимационных мероприятий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0C0E1F" w:rsidRDefault="000C0E1F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Четкие, быстрые, правильные действия в соответствие с установленным алгоритмом – 2 балла.</w:t>
            </w:r>
          </w:p>
          <w:p w:rsidR="000C0E1F" w:rsidRPr="000C0E1F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0C0E1F">
              <w:rPr>
                <w:rFonts w:ascii="Times New Roman" w:hAnsi="Times New Roman"/>
                <w:sz w:val="28"/>
                <w:szCs w:val="28"/>
              </w:rPr>
              <w:t>Действия с помощью преподавателя – 1 балл.</w:t>
            </w:r>
          </w:p>
        </w:tc>
      </w:tr>
    </w:tbl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C0E1F" w:rsidRDefault="000C0E1F" w:rsidP="000C0E1F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44</w:t>
      </w:r>
      <w:r>
        <w:rPr>
          <w:rFonts w:ascii="Times New Roman" w:hAnsi="Times New Roman"/>
          <w:b/>
          <w:sz w:val="28"/>
          <w:szCs w:val="28"/>
          <w:lang w:eastAsia="ru-RU"/>
        </w:rPr>
        <w:t>. Текст задания</w:t>
      </w:r>
    </w:p>
    <w:p w:rsidR="002876BC" w:rsidRPr="002876BC" w:rsidRDefault="002876BC" w:rsidP="003D2560">
      <w:pPr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Тест № 5 – Основы медицинских знаний.</w:t>
      </w:r>
    </w:p>
    <w:p w:rsidR="002876BC" w:rsidRPr="002876BC" w:rsidRDefault="002876BC" w:rsidP="003D2560">
      <w:pPr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Условия выполнения теста №5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Обучаемые за 20 минут отвечают на 20 вопросов, выбранных из 40 по случайному закону.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Перечень контрольных вопросов</w:t>
      </w:r>
    </w:p>
    <w:p w:rsidR="002876BC" w:rsidRDefault="002876BC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b/>
          <w:sz w:val="28"/>
          <w:szCs w:val="28"/>
        </w:rPr>
      </w:pPr>
      <w:r w:rsidRPr="002876BC">
        <w:rPr>
          <w:b/>
          <w:sz w:val="28"/>
          <w:szCs w:val="28"/>
        </w:rPr>
        <w:t>Изложен в «Тесты ОБЖ №1-4».</w:t>
      </w:r>
    </w:p>
    <w:p w:rsidR="003162DB" w:rsidRPr="002876BC" w:rsidRDefault="003162DB" w:rsidP="003D2560">
      <w:pPr>
        <w:pStyle w:val="Style1"/>
        <w:widowControl/>
        <w:tabs>
          <w:tab w:val="left" w:pos="307"/>
          <w:tab w:val="left" w:pos="1276"/>
        </w:tabs>
        <w:spacing w:line="240" w:lineRule="auto"/>
        <w:rPr>
          <w:sz w:val="28"/>
          <w:szCs w:val="28"/>
        </w:rPr>
      </w:pPr>
    </w:p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45</w:t>
      </w:r>
      <w:r>
        <w:rPr>
          <w:rFonts w:ascii="Times New Roman" w:hAnsi="Times New Roman"/>
          <w:b/>
          <w:sz w:val="28"/>
          <w:szCs w:val="28"/>
          <w:lang w:eastAsia="ru-RU"/>
        </w:rPr>
        <w:t>. Время на подготовку и выполнение: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0C0E1F" w:rsidRDefault="000C0E1F" w:rsidP="000C0E1F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0C0E1F" w:rsidRDefault="000C0E1F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</w:t>
      </w:r>
      <w:r w:rsidR="003162DB">
        <w:rPr>
          <w:rFonts w:ascii="Times New Roman" w:hAnsi="Times New Roman"/>
          <w:b/>
          <w:sz w:val="28"/>
          <w:szCs w:val="28"/>
          <w:lang w:eastAsia="ru-RU"/>
        </w:rPr>
        <w:t>46</w:t>
      </w:r>
      <w:r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 (умения и знания не разбивать на мелкие)</w:t>
      </w:r>
    </w:p>
    <w:p w:rsidR="000C0E1F" w:rsidRDefault="000C0E1F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0C0E1F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3162DB" w:rsidRDefault="000C0E1F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C0E1F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1F" w:rsidRPr="003162DB" w:rsidRDefault="000C0E1F" w:rsidP="003503E9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="003162DB" w:rsidRPr="003162DB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  <w:r w:rsidR="003503E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F" w:rsidRPr="003162DB" w:rsidRDefault="003162DB" w:rsidP="003162DB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Ответы на контрольные вопросы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18 вопросов – 2 балла.</w:t>
            </w:r>
          </w:p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16 вопросов – 1,5 балла.</w:t>
            </w:r>
          </w:p>
          <w:p w:rsidR="003162DB" w:rsidRPr="003162DB" w:rsidRDefault="003162DB" w:rsidP="003503E9">
            <w:pPr>
              <w:keepNext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на 14 вопросов – 1 балл.</w:t>
            </w:r>
          </w:p>
          <w:p w:rsidR="000C0E1F" w:rsidRPr="003162DB" w:rsidRDefault="003162DB" w:rsidP="003503E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Правильные ответы менее чем на 14 вопросов – 0 баллов.</w:t>
            </w:r>
          </w:p>
        </w:tc>
      </w:tr>
    </w:tbl>
    <w:p w:rsidR="000C0E1F" w:rsidRDefault="000C0E1F" w:rsidP="000C0E1F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2DB" w:rsidRDefault="003162DB" w:rsidP="003162DB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5.47. 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Контрольная работа №4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Текст задания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Письменно ответить на вопросы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1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понятию рана. Изложите мероприятия первой медицинской помощи (ПМП) при ранениях. Что запрещается при ранах.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Назовите симптомы клинической и явные признаки биологической смерти.</w:t>
      </w:r>
    </w:p>
    <w:p w:rsidR="002876BC" w:rsidRPr="002876BC" w:rsidRDefault="002876BC" w:rsidP="003D2560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2 вариант</w:t>
      </w:r>
    </w:p>
    <w:p w:rsidR="002876BC" w:rsidRPr="002876BC" w:rsidRDefault="002876BC" w:rsidP="003D256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определение обморока. Виды, симптомы, причины, предвестники, ПМП.</w:t>
      </w:r>
    </w:p>
    <w:p w:rsidR="002876BC" w:rsidRPr="002876BC" w:rsidRDefault="002876BC" w:rsidP="003D2560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Изложите определение, классификацию и симптомы инсульта. Укажите мероприятия ПМП при инсульте.</w:t>
      </w:r>
    </w:p>
    <w:p w:rsidR="003503E9" w:rsidRDefault="002876BC" w:rsidP="003503E9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lastRenderedPageBreak/>
        <w:t>3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Дайте классификацию кровотечений. Изложите симптомы и ПМП при различных видах кровотечений, правила наложения жгута. 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Дайте классификацию травм опорно-двигательного аппарата. ПМП при ушибе, растяжении, вывихе, переломе.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4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1.Изложите алгоритм реанимационных мероприятий.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ПМП при поражении кислотами и щелочами. ПМП при пищевых отравлениях, в том числе алкоголем и никотином.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5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 xml:space="preserve">1. Изложите классификацию ожогов и охарактеризуйте их. Назовите симптомы теплового и солнечного ударов. ПМП при ожогах, тепловом и солнечном ударах. 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Дайте определение острой сердечной недостаточности и инфаркта миокарда. Назовите мероприятия ПМП при данных заболеваниях.</w:t>
      </w:r>
    </w:p>
    <w:p w:rsidR="002876BC" w:rsidRPr="002876BC" w:rsidRDefault="002876BC" w:rsidP="003503E9">
      <w:pPr>
        <w:jc w:val="center"/>
        <w:rPr>
          <w:rFonts w:ascii="Times New Roman" w:hAnsi="Times New Roman"/>
          <w:b/>
          <w:sz w:val="28"/>
          <w:szCs w:val="28"/>
        </w:rPr>
      </w:pPr>
      <w:r w:rsidRPr="002876BC">
        <w:rPr>
          <w:rFonts w:ascii="Times New Roman" w:hAnsi="Times New Roman"/>
          <w:b/>
          <w:sz w:val="28"/>
          <w:szCs w:val="28"/>
        </w:rPr>
        <w:t>6 вариант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1. Дайте краткую характеристику воздействия электрического тока на человека. Изложите порядок действий при оказании помощи пострадавшему от электротравмы и мероприятия ПМП. Изложите мероприятия ПМП при укусах.</w:t>
      </w:r>
    </w:p>
    <w:p w:rsidR="002876BC" w:rsidRPr="002876BC" w:rsidRDefault="002876BC" w:rsidP="003503E9">
      <w:pPr>
        <w:ind w:firstLine="851"/>
        <w:rPr>
          <w:rFonts w:ascii="Times New Roman" w:hAnsi="Times New Roman"/>
          <w:sz w:val="28"/>
          <w:szCs w:val="28"/>
        </w:rPr>
      </w:pPr>
      <w:r w:rsidRPr="002876BC">
        <w:rPr>
          <w:rFonts w:ascii="Times New Roman" w:hAnsi="Times New Roman"/>
          <w:sz w:val="28"/>
          <w:szCs w:val="28"/>
        </w:rPr>
        <w:t>2. Назовите виды утопления и их симптомы. Изложите правила извлечения пострадавшего из воды и ПМП при утоплении.</w:t>
      </w:r>
    </w:p>
    <w:p w:rsidR="003162DB" w:rsidRPr="003503E9" w:rsidRDefault="003162DB" w:rsidP="003503E9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3162DB" w:rsidRDefault="003162DB" w:rsidP="003503E9">
      <w:pPr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5.48. Время на подготовку и выполнение: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подготовка 1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выполнение 20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3162DB" w:rsidRDefault="003162DB" w:rsidP="003503E9">
      <w:pPr>
        <w:keepNext/>
        <w:keepLines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всего 22 мин.</w:t>
      </w:r>
    </w:p>
    <w:p w:rsidR="002876BC" w:rsidRPr="003503E9" w:rsidRDefault="002876BC" w:rsidP="003503E9">
      <w:pPr>
        <w:ind w:firstLine="851"/>
        <w:jc w:val="both"/>
        <w:rPr>
          <w:rFonts w:ascii="Times New Roman" w:hAnsi="Times New Roman"/>
          <w:b/>
          <w:sz w:val="20"/>
          <w:szCs w:val="20"/>
        </w:rPr>
      </w:pPr>
    </w:p>
    <w:p w:rsidR="003162DB" w:rsidRDefault="003162DB" w:rsidP="003503E9">
      <w:pPr>
        <w:keepNext/>
        <w:keepLines/>
        <w:pageBreakBefore/>
        <w:suppressLineNumbers/>
        <w:suppressAutoHyphens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5.3. Перечень объектов контроля и оценки (умения и знания не разбивать на мелкие)</w:t>
      </w:r>
    </w:p>
    <w:p w:rsidR="003162DB" w:rsidRDefault="003162DB" w:rsidP="003503E9">
      <w:pPr>
        <w:keepNext/>
        <w:keepLines/>
        <w:suppressLineNumbers/>
        <w:suppressAutoHyphens/>
        <w:spacing w:line="240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162DB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62DB" w:rsidTr="003162D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i/>
                <w:sz w:val="28"/>
                <w:szCs w:val="28"/>
              </w:rPr>
              <w:t xml:space="preserve">УД.1. </w:t>
            </w:r>
            <w:r w:rsidRPr="003162DB">
              <w:rPr>
                <w:rFonts w:ascii="Times New Roman" w:hAnsi="Times New Roman"/>
                <w:sz w:val="28"/>
                <w:szCs w:val="28"/>
              </w:rPr>
              <w:t>Умение оказывать первую медицинскую помощь пострадавшим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Изложение знаний порядка и правил оказания первой медицинской помощи пострадавшим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DB" w:rsidRPr="003162DB" w:rsidRDefault="003162DB" w:rsidP="003162DB">
            <w:pPr>
              <w:snapToGrid w:val="0"/>
              <w:ind w:hanging="1"/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2 вопроса – 24 балла.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1 вопрос и неполный ответ на 1 вопрос – 20 баллов.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Полный ответ на 1 вопрос – 16 баллов.</w:t>
            </w:r>
          </w:p>
          <w:p w:rsidR="003162DB" w:rsidRPr="003162DB" w:rsidRDefault="003162DB" w:rsidP="003162DB">
            <w:pPr>
              <w:rPr>
                <w:rFonts w:ascii="Times New Roman" w:hAnsi="Times New Roman"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Неполный ответ на 2 вопроса – 12 баллов.</w:t>
            </w:r>
          </w:p>
          <w:p w:rsidR="003162DB" w:rsidRPr="003162DB" w:rsidRDefault="003162DB" w:rsidP="003162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8"/>
                <w:szCs w:val="28"/>
              </w:rPr>
            </w:pPr>
            <w:r w:rsidRPr="003162DB">
              <w:rPr>
                <w:rFonts w:ascii="Times New Roman" w:hAnsi="Times New Roman"/>
                <w:sz w:val="28"/>
                <w:szCs w:val="28"/>
              </w:rPr>
              <w:t>Неполный ответ на 1 вопрос – 0 баллов.</w:t>
            </w:r>
          </w:p>
        </w:tc>
      </w:tr>
    </w:tbl>
    <w:p w:rsidR="003162DB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23C35" w:rsidRDefault="00023C35" w:rsidP="003D2560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:rsidR="00023C35" w:rsidRPr="00190198" w:rsidRDefault="00023C35" w:rsidP="003D2560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3162DB" w:rsidRPr="003162DB" w:rsidRDefault="003162DB" w:rsidP="003162DB">
      <w:pPr>
        <w:pageBreakBefore/>
        <w:jc w:val="center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lastRenderedPageBreak/>
        <w:t>6.</w:t>
      </w:r>
      <w:r w:rsidRPr="003162DB">
        <w:rPr>
          <w:rFonts w:ascii="Times New Roman" w:hAnsi="Times New Roman"/>
          <w:b/>
          <w:sz w:val="28"/>
          <w:szCs w:val="28"/>
        </w:rPr>
        <w:t xml:space="preserve"> Дифференцированный зачет</w:t>
      </w:r>
    </w:p>
    <w:p w:rsidR="003162DB" w:rsidRPr="003162DB" w:rsidRDefault="003162DB" w:rsidP="003162DB">
      <w:pPr>
        <w:ind w:firstLine="851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Условия сдачи зачета</w:t>
      </w:r>
    </w:p>
    <w:p w:rsidR="003162DB" w:rsidRPr="003162DB" w:rsidRDefault="003162DB" w:rsidP="003162DB">
      <w:pPr>
        <w:ind w:firstLine="567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t>Дифференцированный зачет проводится путем суммирования баллов, набранных студентами в ходе текущих и рубежных контролей по 4-м модулям дисциплины с выставлением оценок в журнал учета занятий и зачетной книжке. По желанию студента, в целях повышения итоговой оценки, ему предлагается увеличить количество баллов путем ответа на контрольные вопросы модуля, по которому набрано минимальное количество баллов.</w:t>
      </w:r>
    </w:p>
    <w:p w:rsidR="003162DB" w:rsidRPr="003162DB" w:rsidRDefault="003162DB" w:rsidP="003162DB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Время на выполнение</w:t>
      </w:r>
      <w:r w:rsidRPr="003162DB">
        <w:rPr>
          <w:rFonts w:ascii="Times New Roman" w:hAnsi="Times New Roman"/>
          <w:sz w:val="28"/>
          <w:szCs w:val="28"/>
        </w:rPr>
        <w:t xml:space="preserve"> - 20 мин.</w:t>
      </w:r>
    </w:p>
    <w:p w:rsidR="003162DB" w:rsidRDefault="003162DB" w:rsidP="003162DB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851"/>
        <w:rPr>
          <w:rFonts w:ascii="Times New Roman" w:hAnsi="Times New Roman"/>
          <w:b/>
          <w:bCs/>
          <w:sz w:val="28"/>
          <w:szCs w:val="28"/>
        </w:rPr>
      </w:pPr>
    </w:p>
    <w:p w:rsidR="003162DB" w:rsidRPr="00490193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490193">
        <w:rPr>
          <w:rFonts w:ascii="Times New Roman" w:hAnsi="Times New Roman"/>
          <w:bCs/>
          <w:i/>
          <w:sz w:val="28"/>
          <w:szCs w:val="28"/>
          <w:lang w:eastAsia="ru-RU"/>
        </w:rPr>
        <w:t>Шкала оценки образовательных достижений</w:t>
      </w:r>
    </w:p>
    <w:p w:rsidR="003162DB" w:rsidRPr="00242920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377"/>
        <w:gridCol w:w="2427"/>
        <w:gridCol w:w="2839"/>
      </w:tblGrid>
      <w:tr w:rsidR="003162DB" w:rsidRPr="00D421B3" w:rsidTr="002315B6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 xml:space="preserve">Оценка уровня подготовки </w:t>
            </w:r>
          </w:p>
        </w:tc>
      </w:tr>
      <w:tr w:rsidR="003162DB" w:rsidRPr="00D421B3" w:rsidTr="002315B6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3162DB" w:rsidRPr="00D421B3" w:rsidTr="002315B6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отлично</w:t>
            </w:r>
          </w:p>
        </w:tc>
      </w:tr>
      <w:tr w:rsidR="003162DB" w:rsidRPr="00D421B3" w:rsidTr="002315B6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хорошо</w:t>
            </w:r>
          </w:p>
        </w:tc>
      </w:tr>
      <w:tr w:rsidR="003162DB" w:rsidRPr="00D421B3" w:rsidTr="002315B6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60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3162DB" w:rsidRPr="00D421B3" w:rsidTr="002315B6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менее 60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162DB" w:rsidRPr="003503E9" w:rsidRDefault="003162DB" w:rsidP="002315B6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3E9">
              <w:rPr>
                <w:rFonts w:ascii="Times New Roman" w:hAnsi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 w:rsidR="003162DB" w:rsidRDefault="003162DB" w:rsidP="003162DB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162DB" w:rsidRPr="003162DB" w:rsidRDefault="003162DB" w:rsidP="003162DB">
      <w:pPr>
        <w:pageBreakBefore/>
        <w:jc w:val="center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  <w:lang w:eastAsia="ru-RU"/>
        </w:rPr>
        <w:lastRenderedPageBreak/>
        <w:t>7. Перечень материалов, оборудования и информационных источников, используемых в аттестации</w:t>
      </w:r>
    </w:p>
    <w:p w:rsidR="003162DB" w:rsidRPr="003162DB" w:rsidRDefault="003162DB" w:rsidP="00316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Основные: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Косолапова Н. В. Основы безопасности жизнедеятельности: учебник для учреждений нач. и сред. проф. образования/ Н.В. Косолапова, Н.А.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Прокопенко.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7-е изд.,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стер.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М.: Издательский центр «Академия»,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2013. -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>320 с.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Основы военной службы: Учебное пособие: А. Т. Смирнов, В. А. Васнев. - М.; Дрофа, 2007.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Богоявленский И. Ф. Оказание первой медицинской, первой реанимационной помощи на месте происшествия и в очагах чрезвычайных ситуаций. СПб: «ОАО Медиус», 2011. - с. 336; ил. 130. </w:t>
      </w:r>
    </w:p>
    <w:p w:rsidR="003162DB" w:rsidRPr="003162DB" w:rsidRDefault="003162DB" w:rsidP="003162DB">
      <w:pPr>
        <w:pStyle w:val="2"/>
        <w:numPr>
          <w:ilvl w:val="0"/>
          <w:numId w:val="27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Основы безопасности жизнедеятельности: Учеб. для учащихся 11 кл. общеобразоват. учреждений / А. Т. Смирнов, Б. О. Хренников; Под общ. ред. А. Т. Смирнова. —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М.: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Просвещение, 2008. — 288 с.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Микрюков В.Ю. Безопасность жизнедеятельности: учебник/ В.Ю. Микрюков. – 3-е изд., стер. –М.: КНОРУС, 2012. – 288 с. – (Среднее профессиональное образование).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Самыгин С.И. Школа выживания (обеспечение безопасности жизнедеятельности)/С.И. Самыгин, О.П. Самыгина, Л.Д. Столяренко. - Ростов н/Д: Феникс, 2006. - 544 [1] с. – (среднее профессиональное образование).</w:t>
      </w:r>
    </w:p>
    <w:p w:rsidR="003162DB" w:rsidRPr="003162DB" w:rsidRDefault="003162DB" w:rsidP="003162DB">
      <w:pPr>
        <w:pStyle w:val="Style1"/>
        <w:widowControl/>
        <w:numPr>
          <w:ilvl w:val="0"/>
          <w:numId w:val="27"/>
        </w:numPr>
        <w:tabs>
          <w:tab w:val="left" w:pos="0"/>
          <w:tab w:val="left" w:pos="900"/>
        </w:tabs>
        <w:spacing w:before="34" w:line="240" w:lineRule="auto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Иванюков М.И., Алексеев В.С. Основы безопасности жизнедеятельности: Учебное пособие. – М.: Издательско-торговая корпорация «Дашков и Ко», 2008. - 240 с.</w:t>
      </w:r>
    </w:p>
    <w:p w:rsidR="003162DB" w:rsidRPr="003162DB" w:rsidRDefault="003162DB" w:rsidP="003162DB">
      <w:pPr>
        <w:pStyle w:val="Style1"/>
        <w:widowControl/>
        <w:tabs>
          <w:tab w:val="num" w:pos="284"/>
          <w:tab w:val="left" w:pos="527"/>
        </w:tabs>
        <w:spacing w:before="34"/>
        <w:ind w:left="284" w:firstLine="709"/>
        <w:rPr>
          <w:rStyle w:val="FontStyle25"/>
          <w:b/>
          <w:sz w:val="28"/>
          <w:szCs w:val="28"/>
        </w:rPr>
      </w:pPr>
      <w:r w:rsidRPr="003162DB">
        <w:rPr>
          <w:rStyle w:val="FontStyle25"/>
          <w:b/>
          <w:sz w:val="28"/>
          <w:szCs w:val="28"/>
        </w:rPr>
        <w:t>Дополнительные:</w:t>
      </w:r>
    </w:p>
    <w:p w:rsidR="003162DB" w:rsidRPr="003162DB" w:rsidRDefault="003162DB" w:rsidP="003162DB">
      <w:pPr>
        <w:pStyle w:val="Style1"/>
        <w:widowControl/>
        <w:numPr>
          <w:ilvl w:val="0"/>
          <w:numId w:val="26"/>
        </w:numPr>
        <w:spacing w:before="34" w:line="240" w:lineRule="auto"/>
        <w:ind w:left="284" w:firstLine="709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Журналы: «Основы безопасности жизнедеятельности», «Военные знания».</w:t>
      </w:r>
    </w:p>
    <w:p w:rsidR="003162DB" w:rsidRPr="003162DB" w:rsidRDefault="003162DB" w:rsidP="003162DB">
      <w:pPr>
        <w:pStyle w:val="Style1"/>
        <w:widowControl/>
        <w:numPr>
          <w:ilvl w:val="0"/>
          <w:numId w:val="26"/>
        </w:numPr>
        <w:tabs>
          <w:tab w:val="left" w:pos="900"/>
        </w:tabs>
        <w:spacing w:before="34" w:line="240" w:lineRule="auto"/>
        <w:ind w:left="284" w:firstLine="709"/>
        <w:jc w:val="both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Хван Т.А., Хван П.А. Безопасность жизнедеятельности. Серия «Учебники и учебные пособия». Ростов н/Д: «Феникс» 2000. - 352 с.</w:t>
      </w:r>
    </w:p>
    <w:p w:rsidR="003162DB" w:rsidRPr="003162DB" w:rsidRDefault="003162DB" w:rsidP="003162DB">
      <w:pPr>
        <w:pStyle w:val="Style17"/>
        <w:widowControl/>
        <w:tabs>
          <w:tab w:val="num" w:pos="284"/>
          <w:tab w:val="left" w:pos="527"/>
        </w:tabs>
        <w:spacing w:line="240" w:lineRule="auto"/>
        <w:ind w:left="284" w:right="653" w:firstLine="709"/>
        <w:jc w:val="center"/>
        <w:rPr>
          <w:rStyle w:val="FontStyle25"/>
          <w:b/>
          <w:sz w:val="28"/>
          <w:szCs w:val="28"/>
        </w:rPr>
      </w:pPr>
      <w:r w:rsidRPr="003162DB">
        <w:rPr>
          <w:rStyle w:val="FontStyle25"/>
          <w:b/>
          <w:sz w:val="28"/>
          <w:szCs w:val="28"/>
        </w:rPr>
        <w:t>Нормативные правовые документы: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Конституция РФ (действующая редакция).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sz w:val="28"/>
          <w:szCs w:val="28"/>
        </w:rPr>
        <w:t xml:space="preserve">Уголовный кодекс РФ (действующая редакция). 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защите населения и территорий от чрезвычайных ситуаций природного и техногенного характера» от 21 декабря 1994 г. № 68-ФЗ.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обороне» от 31 мая 1996 г. № 61-ФЗ.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Федеральный закон </w:t>
      </w:r>
      <w:r w:rsidR="003503E9" w:rsidRPr="003162DB">
        <w:rPr>
          <w:rStyle w:val="FontStyle25"/>
          <w:rFonts w:eastAsia="Times New Roman"/>
          <w:sz w:val="28"/>
          <w:szCs w:val="28"/>
          <w:lang w:eastAsia="ru-RU"/>
        </w:rPr>
        <w:t>«О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безопасности» от 28 декабря 2010 г. N 390-ФЗ.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Федеральный закон «О гражданской обороне» от 12 февраля 1998 г. № 28-ФЗ.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sz w:val="28"/>
          <w:szCs w:val="28"/>
        </w:rPr>
      </w:pPr>
      <w:r w:rsidRPr="003162DB">
        <w:rPr>
          <w:rStyle w:val="FontStyle25"/>
          <w:sz w:val="28"/>
          <w:szCs w:val="28"/>
        </w:rPr>
        <w:t>Федеральный закон «Об аварийно-спасательных службах и статусе спасателей» от 22 августа 1995 г. N 151-ФЗ.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sz w:val="28"/>
          <w:szCs w:val="28"/>
        </w:rPr>
        <w:lastRenderedPageBreak/>
        <w:t>Федеральный</w:t>
      </w:r>
      <w:r w:rsidRPr="003162DB">
        <w:rPr>
          <w:rStyle w:val="FontStyle25"/>
          <w:rFonts w:eastAsia="Times New Roman"/>
          <w:sz w:val="28"/>
          <w:szCs w:val="28"/>
          <w:lang w:eastAsia="ru-RU"/>
        </w:rPr>
        <w:t xml:space="preserve"> закон «О промышленной безопасности опасных производственных объектов» от 21 июля 1997 г. № 116-ФЗ.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воинской обязанности и военной службе» от 28 марта 1998 г. № 53-Ф3.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альтернативной гражданской службе» от 25 июля 2002 г. № 113-ФЗ.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«Об охране окружающей среды» от 10 ян варя 2002 г. № 7-ФЗ.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Федеральный закон «О статусе военнослужащих» от 27 мая 1998 г. № 76-ФЗ.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Постановление Правительства Российской Федерации от 30 декабря 2003 г. № 794 «О единой государственной системе предупреждения и ликвидации чрезвычайных ситуаций».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Устав внутренней службы Вооруженных сил РФ: ВИ, 2013.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Дисциплинарный устав Вооруженных сил РФ: ВИ, 2013.</w:t>
      </w:r>
    </w:p>
    <w:p w:rsidR="003162DB" w:rsidRPr="003162DB" w:rsidRDefault="003162DB" w:rsidP="003162DB">
      <w:pPr>
        <w:pStyle w:val="2"/>
        <w:numPr>
          <w:ilvl w:val="0"/>
          <w:numId w:val="28"/>
        </w:numPr>
        <w:shd w:val="clear" w:color="auto" w:fill="auto"/>
        <w:spacing w:before="0" w:line="240" w:lineRule="auto"/>
        <w:rPr>
          <w:rStyle w:val="FontStyle25"/>
          <w:rFonts w:eastAsia="Times New Roman"/>
          <w:sz w:val="28"/>
          <w:szCs w:val="28"/>
          <w:lang w:eastAsia="ru-RU"/>
        </w:rPr>
      </w:pPr>
      <w:r w:rsidRPr="003162DB">
        <w:rPr>
          <w:rStyle w:val="FontStyle25"/>
          <w:rFonts w:eastAsia="Times New Roman"/>
          <w:sz w:val="28"/>
          <w:szCs w:val="28"/>
          <w:lang w:eastAsia="ru-RU"/>
        </w:rPr>
        <w:t>Наставление по международному гуманитарному праву для Вооруженных Сил Российской Федерации.</w:t>
      </w:r>
    </w:p>
    <w:p w:rsidR="003162DB" w:rsidRPr="003162DB" w:rsidRDefault="003162DB" w:rsidP="003162DB">
      <w:pPr>
        <w:tabs>
          <w:tab w:val="num" w:pos="284"/>
        </w:tabs>
        <w:ind w:left="284" w:firstLine="709"/>
        <w:jc w:val="center"/>
        <w:rPr>
          <w:rFonts w:ascii="Times New Roman" w:hAnsi="Times New Roman"/>
          <w:b/>
          <w:sz w:val="28"/>
          <w:szCs w:val="28"/>
        </w:rPr>
      </w:pPr>
      <w:r w:rsidRPr="003162DB">
        <w:rPr>
          <w:rFonts w:ascii="Times New Roman" w:hAnsi="Times New Roman"/>
          <w:b/>
          <w:sz w:val="28"/>
          <w:szCs w:val="28"/>
        </w:rPr>
        <w:t>Интернет-ресурсы: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>Гражданская защита (оборона) на предприятии на</w:t>
      </w: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сайте для первичного звена сил ГО </w:t>
      </w:r>
      <w:hyperlink r:id="rId8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http://go-oborona.narod.ru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>Культура безопасности жизнедеятельности</w:t>
      </w: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на сайте по формированию культуры безопасности среди населения РФ </w:t>
      </w:r>
      <w:hyperlink r:id="rId9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http://www.kbzhd.ru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Style w:val="FontStyle25"/>
          <w:color w:val="000000"/>
          <w:sz w:val="28"/>
          <w:szCs w:val="28"/>
        </w:rPr>
      </w:pPr>
      <w:r w:rsidRPr="003162DB">
        <w:rPr>
          <w:rStyle w:val="FontStyle25"/>
          <w:sz w:val="28"/>
          <w:szCs w:val="28"/>
        </w:rPr>
        <w:t>Справочная правовая система «Консультант Плюс», «Гарант».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Официальный сайт 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МЧС России: </w:t>
      </w:r>
      <w:hyperlink r:id="rId10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http://www.mchs.gov.ru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Академии Гражданской защиты: </w:t>
      </w:r>
      <w:hyperlink r:id="rId11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http://www.amchs.ru/portal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Правительства России: </w:t>
      </w:r>
      <w:hyperlink r:id="rId12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://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government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.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Fonts w:ascii="Times New Roman" w:hAnsi="Times New Roman"/>
          <w:color w:val="000000"/>
          <w:sz w:val="28"/>
          <w:szCs w:val="28"/>
        </w:rPr>
        <w:t xml:space="preserve">Портал Президента России: </w:t>
      </w:r>
      <w:hyperlink r:id="rId13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://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kremlin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.</w:t>
        </w:r>
        <w:r w:rsidRPr="003162DB">
          <w:rPr>
            <w:rStyle w:val="af5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162DB">
        <w:rPr>
          <w:rStyle w:val="apple-style-span"/>
          <w:rFonts w:ascii="Times New Roman" w:hAnsi="Times New Roman"/>
          <w:color w:val="000000"/>
          <w:sz w:val="28"/>
          <w:szCs w:val="28"/>
        </w:rPr>
        <w:t>Портал</w:t>
      </w:r>
      <w:r w:rsidRPr="003162DB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162DB">
        <w:rPr>
          <w:rStyle w:val="apple-style-span"/>
          <w:rFonts w:ascii="Times New Roman" w:hAnsi="Times New Roman"/>
          <w:bCs/>
          <w:color w:val="000000"/>
          <w:sz w:val="28"/>
          <w:szCs w:val="28"/>
        </w:rPr>
        <w:t xml:space="preserve">«Радиационная, химическая и биологическая защита»: </w:t>
      </w:r>
      <w:hyperlink r:id="rId14" w:history="1">
        <w:r w:rsidRPr="003162DB">
          <w:rPr>
            <w:rStyle w:val="af5"/>
            <w:rFonts w:ascii="Times New Roman" w:hAnsi="Times New Roman"/>
            <w:color w:val="000000"/>
            <w:sz w:val="28"/>
            <w:szCs w:val="28"/>
          </w:rPr>
          <w:t>http://www.rhbz.ru/main.html</w:t>
        </w:r>
      </w:hyperlink>
      <w:r w:rsidRPr="003162DB">
        <w:rPr>
          <w:rFonts w:ascii="Times New Roman" w:hAnsi="Times New Roman"/>
          <w:color w:val="000000"/>
          <w:sz w:val="28"/>
          <w:szCs w:val="28"/>
        </w:rPr>
        <w:t>.</w:t>
      </w:r>
    </w:p>
    <w:p w:rsidR="003162DB" w:rsidRPr="003162DB" w:rsidRDefault="003162DB" w:rsidP="003162DB">
      <w:pPr>
        <w:numPr>
          <w:ilvl w:val="0"/>
          <w:numId w:val="25"/>
        </w:numPr>
        <w:tabs>
          <w:tab w:val="clear" w:pos="1470"/>
          <w:tab w:val="num" w:pos="284"/>
          <w:tab w:val="num" w:pos="540"/>
        </w:tabs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3162DB">
        <w:rPr>
          <w:rFonts w:ascii="Times New Roman" w:hAnsi="Times New Roman"/>
          <w:sz w:val="28"/>
          <w:szCs w:val="28"/>
        </w:rPr>
        <w:t xml:space="preserve">Огнетушители </w:t>
      </w:r>
      <w:hyperlink r:id="rId15" w:history="1">
        <w:r w:rsidRPr="003162DB">
          <w:rPr>
            <w:rStyle w:val="af5"/>
            <w:rFonts w:ascii="Times New Roman" w:hAnsi="Times New Roman"/>
            <w:sz w:val="28"/>
            <w:szCs w:val="28"/>
          </w:rPr>
          <w:t>http://www.ognetush.ru/index.php?sid=3</w:t>
        </w:r>
      </w:hyperlink>
      <w:r w:rsidRPr="003162DB">
        <w:rPr>
          <w:rFonts w:ascii="Times New Roman" w:hAnsi="Times New Roman"/>
          <w:sz w:val="28"/>
          <w:szCs w:val="28"/>
        </w:rPr>
        <w:t>.</w:t>
      </w:r>
    </w:p>
    <w:p w:rsidR="003162DB" w:rsidRPr="003162DB" w:rsidRDefault="003162DB" w:rsidP="003162DB">
      <w:pPr>
        <w:shd w:val="clear" w:color="auto" w:fill="FFFFFF"/>
        <w:tabs>
          <w:tab w:val="num" w:pos="284"/>
        </w:tabs>
        <w:ind w:left="284" w:firstLine="709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b/>
          <w:color w:val="000000"/>
          <w:spacing w:val="-1"/>
          <w:sz w:val="28"/>
          <w:szCs w:val="28"/>
        </w:rPr>
        <w:t>Электронные издания и мультимедиа: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>Основы военной службы. Информационно-методическое пособие. История создания вооруженных сил. Общевоинские уставы. Часть 1.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>Основы военной службы. Информационно-методическое пособие. Строевая, тактическая, огневая подготовки. Топография. Часть 2.</w:t>
      </w:r>
    </w:p>
    <w:p w:rsidR="003162DB" w:rsidRPr="003162DB" w:rsidRDefault="003162DB" w:rsidP="003162DB">
      <w:pPr>
        <w:numPr>
          <w:ilvl w:val="1"/>
          <w:numId w:val="25"/>
        </w:numPr>
        <w:shd w:val="clear" w:color="auto" w:fill="FFFFFF"/>
        <w:tabs>
          <w:tab w:val="clear" w:pos="1620"/>
          <w:tab w:val="num" w:pos="284"/>
          <w:tab w:val="num" w:pos="540"/>
          <w:tab w:val="num" w:pos="1440"/>
        </w:tabs>
        <w:ind w:left="284" w:firstLine="709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162DB">
        <w:rPr>
          <w:rFonts w:ascii="Times New Roman" w:hAnsi="Times New Roman"/>
          <w:color w:val="000000"/>
          <w:spacing w:val="-1"/>
          <w:sz w:val="28"/>
          <w:szCs w:val="28"/>
        </w:rPr>
        <w:t xml:space="preserve">Основы военной службы. Информационно-методическое пособие. Основы оказания первой помощи. Часть </w:t>
      </w:r>
    </w:p>
    <w:p w:rsidR="003162DB" w:rsidRPr="003162DB" w:rsidRDefault="003162DB" w:rsidP="003D2560">
      <w:pPr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3162DB" w:rsidRPr="003162DB" w:rsidSect="00AD2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C3C" w:rsidRDefault="00853C3C" w:rsidP="000C6645">
      <w:r>
        <w:separator/>
      </w:r>
    </w:p>
  </w:endnote>
  <w:endnote w:type="continuationSeparator" w:id="1">
    <w:p w:rsidR="00853C3C" w:rsidRDefault="00853C3C" w:rsidP="000C6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C3C" w:rsidRDefault="00853C3C" w:rsidP="000C6645">
      <w:r>
        <w:separator/>
      </w:r>
    </w:p>
  </w:footnote>
  <w:footnote w:type="continuationSeparator" w:id="1">
    <w:p w:rsidR="00853C3C" w:rsidRDefault="00853C3C" w:rsidP="000C6645">
      <w:r>
        <w:continuationSeparator/>
      </w:r>
    </w:p>
  </w:footnote>
  <w:footnote w:id="2">
    <w:p w:rsidR="002315B6" w:rsidRDefault="002315B6" w:rsidP="000C6645">
      <w:pPr>
        <w:pStyle w:val="a5"/>
      </w:pPr>
      <w:r w:rsidRPr="00F541E8"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3">
    <w:p w:rsidR="002315B6" w:rsidRDefault="002315B6" w:rsidP="00730744">
      <w:pPr>
        <w:pStyle w:val="a5"/>
        <w:jc w:val="both"/>
      </w:pPr>
      <w:r w:rsidRPr="00267B9C">
        <w:rPr>
          <w:rStyle w:val="a7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7ECBAB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CED0C47"/>
    <w:multiLevelType w:val="hybridMultilevel"/>
    <w:tmpl w:val="A18047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A583C"/>
    <w:multiLevelType w:val="hybridMultilevel"/>
    <w:tmpl w:val="E1E825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012AEE"/>
    <w:multiLevelType w:val="hybridMultilevel"/>
    <w:tmpl w:val="35E88374"/>
    <w:lvl w:ilvl="0" w:tplc="0419000F">
      <w:start w:val="1"/>
      <w:numFmt w:val="decimal"/>
      <w:lvlText w:val="%1."/>
      <w:lvlJc w:val="left"/>
      <w:pPr>
        <w:ind w:left="1908" w:hanging="360"/>
      </w:pPr>
    </w:lvl>
    <w:lvl w:ilvl="1" w:tplc="04190019" w:tentative="1">
      <w:start w:val="1"/>
      <w:numFmt w:val="lowerLetter"/>
      <w:lvlText w:val="%2."/>
      <w:lvlJc w:val="left"/>
      <w:pPr>
        <w:ind w:left="2628" w:hanging="360"/>
      </w:pPr>
    </w:lvl>
    <w:lvl w:ilvl="2" w:tplc="0419001B" w:tentative="1">
      <w:start w:val="1"/>
      <w:numFmt w:val="lowerRoman"/>
      <w:lvlText w:val="%3."/>
      <w:lvlJc w:val="right"/>
      <w:pPr>
        <w:ind w:left="3348" w:hanging="180"/>
      </w:pPr>
    </w:lvl>
    <w:lvl w:ilvl="3" w:tplc="0419000F" w:tentative="1">
      <w:start w:val="1"/>
      <w:numFmt w:val="decimal"/>
      <w:lvlText w:val="%4."/>
      <w:lvlJc w:val="left"/>
      <w:pPr>
        <w:ind w:left="4068" w:hanging="360"/>
      </w:pPr>
    </w:lvl>
    <w:lvl w:ilvl="4" w:tplc="04190019" w:tentative="1">
      <w:start w:val="1"/>
      <w:numFmt w:val="lowerLetter"/>
      <w:lvlText w:val="%5."/>
      <w:lvlJc w:val="left"/>
      <w:pPr>
        <w:ind w:left="4788" w:hanging="360"/>
      </w:pPr>
    </w:lvl>
    <w:lvl w:ilvl="5" w:tplc="0419001B" w:tentative="1">
      <w:start w:val="1"/>
      <w:numFmt w:val="lowerRoman"/>
      <w:lvlText w:val="%6."/>
      <w:lvlJc w:val="right"/>
      <w:pPr>
        <w:ind w:left="5508" w:hanging="180"/>
      </w:pPr>
    </w:lvl>
    <w:lvl w:ilvl="6" w:tplc="0419000F" w:tentative="1">
      <w:start w:val="1"/>
      <w:numFmt w:val="decimal"/>
      <w:lvlText w:val="%7."/>
      <w:lvlJc w:val="left"/>
      <w:pPr>
        <w:ind w:left="6228" w:hanging="360"/>
      </w:pPr>
    </w:lvl>
    <w:lvl w:ilvl="7" w:tplc="04190019" w:tentative="1">
      <w:start w:val="1"/>
      <w:numFmt w:val="lowerLetter"/>
      <w:lvlText w:val="%8."/>
      <w:lvlJc w:val="left"/>
      <w:pPr>
        <w:ind w:left="6948" w:hanging="360"/>
      </w:pPr>
    </w:lvl>
    <w:lvl w:ilvl="8" w:tplc="0419001B" w:tentative="1">
      <w:start w:val="1"/>
      <w:numFmt w:val="lowerRoman"/>
      <w:lvlText w:val="%9."/>
      <w:lvlJc w:val="right"/>
      <w:pPr>
        <w:ind w:left="7668" w:hanging="180"/>
      </w:pPr>
    </w:lvl>
  </w:abstractNum>
  <w:abstractNum w:abstractNumId="5">
    <w:nsid w:val="18C86EDA"/>
    <w:multiLevelType w:val="hybridMultilevel"/>
    <w:tmpl w:val="4C9EAE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6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117EE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F85CA0"/>
    <w:multiLevelType w:val="hybridMultilevel"/>
    <w:tmpl w:val="5AEA1784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DC7E12"/>
    <w:multiLevelType w:val="hybridMultilevel"/>
    <w:tmpl w:val="42A047AC"/>
    <w:lvl w:ilvl="0" w:tplc="83C48916">
      <w:start w:val="2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8C18E6"/>
    <w:multiLevelType w:val="hybridMultilevel"/>
    <w:tmpl w:val="5076141A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A3B616FE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43C794F"/>
    <w:multiLevelType w:val="singleLevel"/>
    <w:tmpl w:val="465C97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D0AD7"/>
    <w:multiLevelType w:val="hybridMultilevel"/>
    <w:tmpl w:val="2472820E"/>
    <w:lvl w:ilvl="0" w:tplc="EBA8412E">
      <w:start w:val="1"/>
      <w:numFmt w:val="decimal"/>
      <w:lvlText w:val="%1."/>
      <w:lvlJc w:val="left"/>
      <w:pPr>
        <w:tabs>
          <w:tab w:val="num" w:pos="1054"/>
        </w:tabs>
        <w:ind w:left="1054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19">
    <w:nsid w:val="52FA16EB"/>
    <w:multiLevelType w:val="hybridMultilevel"/>
    <w:tmpl w:val="9258E446"/>
    <w:lvl w:ilvl="0" w:tplc="EBA8412E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DAD2553C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59"/>
        </w:tabs>
        <w:ind w:left="15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19"/>
        </w:tabs>
        <w:ind w:left="37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79"/>
        </w:tabs>
        <w:ind w:left="5879" w:hanging="180"/>
      </w:pPr>
    </w:lvl>
  </w:abstractNum>
  <w:abstractNum w:abstractNumId="20">
    <w:nsid w:val="56FD7645"/>
    <w:multiLevelType w:val="hybridMultilevel"/>
    <w:tmpl w:val="800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FC60A8C"/>
    <w:multiLevelType w:val="hybridMultilevel"/>
    <w:tmpl w:val="8244C864"/>
    <w:lvl w:ilvl="0" w:tplc="528C32DE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E33D43"/>
    <w:multiLevelType w:val="hybridMultilevel"/>
    <w:tmpl w:val="8090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86E7FAD"/>
    <w:multiLevelType w:val="hybridMultilevel"/>
    <w:tmpl w:val="EE083988"/>
    <w:lvl w:ilvl="0" w:tplc="FD681DF2">
      <w:start w:val="1"/>
      <w:numFmt w:val="decimal"/>
      <w:lvlText w:val="%1."/>
      <w:lvlJc w:val="center"/>
      <w:pPr>
        <w:tabs>
          <w:tab w:val="num" w:pos="357"/>
        </w:tabs>
        <w:ind w:left="357" w:hanging="6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E3D6068"/>
    <w:multiLevelType w:val="hybridMultilevel"/>
    <w:tmpl w:val="5CE66468"/>
    <w:lvl w:ilvl="0" w:tplc="EBA8412E">
      <w:start w:val="1"/>
      <w:numFmt w:val="decimal"/>
      <w:lvlText w:val="%1."/>
      <w:lvlJc w:val="left"/>
      <w:pPr>
        <w:tabs>
          <w:tab w:val="num" w:pos="1054"/>
        </w:tabs>
        <w:ind w:left="1054" w:firstLine="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6">
    <w:nsid w:val="70106772"/>
    <w:multiLevelType w:val="hybridMultilevel"/>
    <w:tmpl w:val="AA201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491190"/>
    <w:multiLevelType w:val="hybridMultilevel"/>
    <w:tmpl w:val="0E82FB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C8D7929"/>
    <w:multiLevelType w:val="hybridMultilevel"/>
    <w:tmpl w:val="ACC6DE5A"/>
    <w:lvl w:ilvl="0" w:tplc="041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7D6D77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28"/>
  </w:num>
  <w:num w:numId="3">
    <w:abstractNumId w:val="26"/>
  </w:num>
  <w:num w:numId="4">
    <w:abstractNumId w:val="6"/>
  </w:num>
  <w:num w:numId="5">
    <w:abstractNumId w:val="7"/>
  </w:num>
  <w:num w:numId="6">
    <w:abstractNumId w:val="1"/>
  </w:num>
  <w:num w:numId="7">
    <w:abstractNumId w:val="24"/>
  </w:num>
  <w:num w:numId="8">
    <w:abstractNumId w:val="27"/>
  </w:num>
  <w:num w:numId="9">
    <w:abstractNumId w:val="15"/>
  </w:num>
  <w:num w:numId="10">
    <w:abstractNumId w:val="22"/>
  </w:num>
  <w:num w:numId="11">
    <w:abstractNumId w:val="21"/>
  </w:num>
  <w:num w:numId="12">
    <w:abstractNumId w:val="13"/>
  </w:num>
  <w:num w:numId="13">
    <w:abstractNumId w:val="2"/>
  </w:num>
  <w:num w:numId="14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15">
    <w:abstractNumId w:val="5"/>
  </w:num>
  <w:num w:numId="16">
    <w:abstractNumId w:val="29"/>
  </w:num>
  <w:num w:numId="17">
    <w:abstractNumId w:val="9"/>
  </w:num>
  <w:num w:numId="18">
    <w:abstractNumId w:val="20"/>
  </w:num>
  <w:num w:numId="19">
    <w:abstractNumId w:val="16"/>
  </w:num>
  <w:num w:numId="20">
    <w:abstractNumId w:val="23"/>
  </w:num>
  <w:num w:numId="21">
    <w:abstractNumId w:val="12"/>
  </w:num>
  <w:num w:numId="22">
    <w:abstractNumId w:val="17"/>
  </w:num>
  <w:num w:numId="23">
    <w:abstractNumId w:val="10"/>
  </w:num>
  <w:num w:numId="24">
    <w:abstractNumId w:val="4"/>
  </w:num>
  <w:num w:numId="25">
    <w:abstractNumId w:val="14"/>
  </w:num>
  <w:num w:numId="26">
    <w:abstractNumId w:val="19"/>
  </w:num>
  <w:num w:numId="27">
    <w:abstractNumId w:val="25"/>
  </w:num>
  <w:num w:numId="28">
    <w:abstractNumId w:val="18"/>
  </w:num>
  <w:num w:numId="29">
    <w:abstractNumId w:val="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6943"/>
    <w:rsid w:val="00023C35"/>
    <w:rsid w:val="000314E9"/>
    <w:rsid w:val="00054F5F"/>
    <w:rsid w:val="00067EBB"/>
    <w:rsid w:val="000705E9"/>
    <w:rsid w:val="000902A7"/>
    <w:rsid w:val="000C0E1F"/>
    <w:rsid w:val="000C6501"/>
    <w:rsid w:val="000C6645"/>
    <w:rsid w:val="000D3CA2"/>
    <w:rsid w:val="000F6E12"/>
    <w:rsid w:val="00102332"/>
    <w:rsid w:val="00105B8E"/>
    <w:rsid w:val="00135E6C"/>
    <w:rsid w:val="00154924"/>
    <w:rsid w:val="0018282E"/>
    <w:rsid w:val="00190198"/>
    <w:rsid w:val="00193C55"/>
    <w:rsid w:val="00196BF8"/>
    <w:rsid w:val="001B2938"/>
    <w:rsid w:val="001B5188"/>
    <w:rsid w:val="001C68AC"/>
    <w:rsid w:val="001F0392"/>
    <w:rsid w:val="002041C0"/>
    <w:rsid w:val="00211914"/>
    <w:rsid w:val="00231354"/>
    <w:rsid w:val="002315B6"/>
    <w:rsid w:val="002401F8"/>
    <w:rsid w:val="00242920"/>
    <w:rsid w:val="00255BE8"/>
    <w:rsid w:val="00267B9C"/>
    <w:rsid w:val="002820D9"/>
    <w:rsid w:val="002876BC"/>
    <w:rsid w:val="002D5761"/>
    <w:rsid w:val="00314438"/>
    <w:rsid w:val="003162DB"/>
    <w:rsid w:val="003278BC"/>
    <w:rsid w:val="00340415"/>
    <w:rsid w:val="003503E9"/>
    <w:rsid w:val="003847F1"/>
    <w:rsid w:val="003854A0"/>
    <w:rsid w:val="003C4FF0"/>
    <w:rsid w:val="003C53EA"/>
    <w:rsid w:val="003D2560"/>
    <w:rsid w:val="004856D2"/>
    <w:rsid w:val="00490193"/>
    <w:rsid w:val="004B2128"/>
    <w:rsid w:val="004C6694"/>
    <w:rsid w:val="004E6800"/>
    <w:rsid w:val="005334CC"/>
    <w:rsid w:val="00565559"/>
    <w:rsid w:val="0057519B"/>
    <w:rsid w:val="005855FF"/>
    <w:rsid w:val="006017E3"/>
    <w:rsid w:val="00603B17"/>
    <w:rsid w:val="00641BE6"/>
    <w:rsid w:val="00644CED"/>
    <w:rsid w:val="0067217E"/>
    <w:rsid w:val="006721A2"/>
    <w:rsid w:val="006A736C"/>
    <w:rsid w:val="0071379C"/>
    <w:rsid w:val="00722F63"/>
    <w:rsid w:val="00730744"/>
    <w:rsid w:val="007B49BA"/>
    <w:rsid w:val="007C3B31"/>
    <w:rsid w:val="007D3FCD"/>
    <w:rsid w:val="00821AB4"/>
    <w:rsid w:val="00853C3C"/>
    <w:rsid w:val="008C0BF1"/>
    <w:rsid w:val="008C28CE"/>
    <w:rsid w:val="008C40B2"/>
    <w:rsid w:val="0090394B"/>
    <w:rsid w:val="00905276"/>
    <w:rsid w:val="009544D7"/>
    <w:rsid w:val="00955199"/>
    <w:rsid w:val="00957AE1"/>
    <w:rsid w:val="00961D49"/>
    <w:rsid w:val="00970E76"/>
    <w:rsid w:val="009B5D22"/>
    <w:rsid w:val="009B7013"/>
    <w:rsid w:val="009C1FF6"/>
    <w:rsid w:val="009D3EE0"/>
    <w:rsid w:val="009D4C43"/>
    <w:rsid w:val="009F40B4"/>
    <w:rsid w:val="00A33A67"/>
    <w:rsid w:val="00A77FED"/>
    <w:rsid w:val="00A86C54"/>
    <w:rsid w:val="00A960CE"/>
    <w:rsid w:val="00A96BE5"/>
    <w:rsid w:val="00AD21B8"/>
    <w:rsid w:val="00AD6D99"/>
    <w:rsid w:val="00AE05D2"/>
    <w:rsid w:val="00AE1826"/>
    <w:rsid w:val="00AE7F7C"/>
    <w:rsid w:val="00B12923"/>
    <w:rsid w:val="00B31F07"/>
    <w:rsid w:val="00B375C1"/>
    <w:rsid w:val="00B459CF"/>
    <w:rsid w:val="00B47F89"/>
    <w:rsid w:val="00B87E5B"/>
    <w:rsid w:val="00B92959"/>
    <w:rsid w:val="00B9572A"/>
    <w:rsid w:val="00B96696"/>
    <w:rsid w:val="00BF209A"/>
    <w:rsid w:val="00C27B2B"/>
    <w:rsid w:val="00C432DA"/>
    <w:rsid w:val="00C7607E"/>
    <w:rsid w:val="00C90C39"/>
    <w:rsid w:val="00CA3F2F"/>
    <w:rsid w:val="00CB6C89"/>
    <w:rsid w:val="00CE2922"/>
    <w:rsid w:val="00D421B3"/>
    <w:rsid w:val="00D71CC3"/>
    <w:rsid w:val="00DA2546"/>
    <w:rsid w:val="00DB6BC3"/>
    <w:rsid w:val="00DD4755"/>
    <w:rsid w:val="00DD648F"/>
    <w:rsid w:val="00DE39DB"/>
    <w:rsid w:val="00DF27D0"/>
    <w:rsid w:val="00E11046"/>
    <w:rsid w:val="00E4298D"/>
    <w:rsid w:val="00E57E65"/>
    <w:rsid w:val="00E82CF0"/>
    <w:rsid w:val="00EB369A"/>
    <w:rsid w:val="00EC0759"/>
    <w:rsid w:val="00ED023C"/>
    <w:rsid w:val="00ED70EE"/>
    <w:rsid w:val="00F02D5E"/>
    <w:rsid w:val="00F337DD"/>
    <w:rsid w:val="00F41A39"/>
    <w:rsid w:val="00F541E8"/>
    <w:rsid w:val="00F6133D"/>
    <w:rsid w:val="00F77076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D22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paragraph" w:customStyle="1" w:styleId="Default">
    <w:name w:val="Default"/>
    <w:rsid w:val="003854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DE39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DE39DB"/>
    <w:rPr>
      <w:rFonts w:ascii="Courier New" w:eastAsia="Times New Roman" w:hAnsi="Courier New"/>
      <w:lang w:eastAsia="ar-SA"/>
    </w:rPr>
  </w:style>
  <w:style w:type="paragraph" w:customStyle="1" w:styleId="c2">
    <w:name w:val="c2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9D4C43"/>
  </w:style>
  <w:style w:type="paragraph" w:customStyle="1" w:styleId="c8">
    <w:name w:val="c8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9D4C43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2">
    <w:name w:val="c62"/>
    <w:basedOn w:val="a0"/>
    <w:rsid w:val="009D4C43"/>
  </w:style>
  <w:style w:type="character" w:customStyle="1" w:styleId="c58">
    <w:name w:val="c58"/>
    <w:basedOn w:val="a0"/>
    <w:rsid w:val="009D4C43"/>
  </w:style>
  <w:style w:type="character" w:customStyle="1" w:styleId="c17">
    <w:name w:val="c17"/>
    <w:basedOn w:val="a0"/>
    <w:rsid w:val="009D4C43"/>
  </w:style>
  <w:style w:type="paragraph" w:customStyle="1" w:styleId="c9">
    <w:name w:val="c9"/>
    <w:basedOn w:val="a"/>
    <w:rsid w:val="00AE05D2"/>
    <w:pPr>
      <w:spacing w:before="90" w:after="9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CB6C89"/>
  </w:style>
  <w:style w:type="character" w:customStyle="1" w:styleId="c88">
    <w:name w:val="c88"/>
    <w:basedOn w:val="a0"/>
    <w:rsid w:val="00CB6C89"/>
  </w:style>
  <w:style w:type="character" w:customStyle="1" w:styleId="c57">
    <w:name w:val="c57"/>
    <w:basedOn w:val="a0"/>
    <w:rsid w:val="00CB6C89"/>
  </w:style>
  <w:style w:type="paragraph" w:styleId="af3">
    <w:name w:val="Body Text"/>
    <w:basedOn w:val="a"/>
    <w:link w:val="af4"/>
    <w:rsid w:val="002876BC"/>
    <w:pPr>
      <w:suppressAutoHyphens/>
      <w:spacing w:after="120" w:line="276" w:lineRule="auto"/>
    </w:pPr>
    <w:rPr>
      <w:rFonts w:eastAsia="Times New Roman" w:cs="Calibri"/>
      <w:lang w:eastAsia="ar-SA"/>
    </w:rPr>
  </w:style>
  <w:style w:type="character" w:customStyle="1" w:styleId="af4">
    <w:name w:val="Основной текст Знак"/>
    <w:basedOn w:val="a0"/>
    <w:link w:val="af3"/>
    <w:rsid w:val="002876BC"/>
    <w:rPr>
      <w:rFonts w:eastAsia="Times New Roman" w:cs="Calibri"/>
      <w:sz w:val="22"/>
      <w:szCs w:val="22"/>
      <w:lang w:eastAsia="ar-SA"/>
    </w:rPr>
  </w:style>
  <w:style w:type="paragraph" w:customStyle="1" w:styleId="Style1">
    <w:name w:val="Style1"/>
    <w:basedOn w:val="a"/>
    <w:rsid w:val="002876BC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876BC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rsid w:val="003162DB"/>
    <w:rPr>
      <w:color w:val="000080"/>
      <w:u w:val="single"/>
    </w:rPr>
  </w:style>
  <w:style w:type="character" w:customStyle="1" w:styleId="FontStyle25">
    <w:name w:val="Font Style25"/>
    <w:rsid w:val="003162DB"/>
    <w:rPr>
      <w:rFonts w:ascii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3162DB"/>
  </w:style>
  <w:style w:type="paragraph" w:customStyle="1" w:styleId="Style17">
    <w:name w:val="Style17"/>
    <w:basedOn w:val="a"/>
    <w:rsid w:val="003162DB"/>
    <w:pPr>
      <w:widowControl w:val="0"/>
      <w:autoSpaceDE w:val="0"/>
      <w:autoSpaceDN w:val="0"/>
      <w:adjustRightInd w:val="0"/>
      <w:spacing w:line="187" w:lineRule="exact"/>
      <w:ind w:firstLine="25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162DB"/>
  </w:style>
  <w:style w:type="paragraph" w:customStyle="1" w:styleId="2">
    <w:name w:val="Основной текст2"/>
    <w:basedOn w:val="a"/>
    <w:rsid w:val="003162DB"/>
    <w:pPr>
      <w:shd w:val="clear" w:color="auto" w:fill="FFFFFF"/>
      <w:spacing w:before="1200" w:line="230" w:lineRule="exact"/>
      <w:jc w:val="both"/>
    </w:pPr>
    <w:rPr>
      <w:rFonts w:ascii="Century Schoolbook" w:eastAsia="Century Schoolbook" w:hAnsi="Century Schoolbook" w:cs="Century Schoolbook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379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90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92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3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77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42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63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916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875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4448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1635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7750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5412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359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942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2161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5912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3833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7632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5844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9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56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517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0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58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99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532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798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497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694372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582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58470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3083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6554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865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3474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890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2218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376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7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8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9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9711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82874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1258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4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-oborona.narod.ru" TargetMode="External"/><Relationship Id="rId13" Type="http://schemas.openxmlformats.org/officeDocument/2006/relationships/hyperlink" Target="http://kremli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governmen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mchs.ru/porta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gnetush.ru/index.php?sid=3" TargetMode="Externa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bzhd.ru" TargetMode="External"/><Relationship Id="rId14" Type="http://schemas.openxmlformats.org/officeDocument/2006/relationships/hyperlink" Target="http://www.rhbz.ru/mai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6652</Words>
  <Characters>37919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12</cp:revision>
  <cp:lastPrinted>2015-10-28T18:09:00Z</cp:lastPrinted>
  <dcterms:created xsi:type="dcterms:W3CDTF">2015-10-30T10:04:00Z</dcterms:created>
  <dcterms:modified xsi:type="dcterms:W3CDTF">2019-06-17T10:49:00Z</dcterms:modified>
</cp:coreProperties>
</file>